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221"/>
        <w:tblW w:w="10539" w:type="dxa"/>
        <w:tblCellMar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16"/>
        <w:gridCol w:w="7323"/>
      </w:tblGrid>
      <w:tr w:rsidR="001D4069" w:rsidRPr="00A91639" w14:paraId="5DF6853D" w14:textId="77777777" w:rsidTr="00A621A8">
        <w:trPr>
          <w:trHeight w:val="13544"/>
        </w:trPr>
        <w:tc>
          <w:tcPr>
            <w:tcW w:w="3216" w:type="dxa"/>
            <w:tcBorders>
              <w:right w:val="single" w:sz="2" w:space="0" w:color="8AAED2"/>
            </w:tcBorders>
            <w:shd w:val="clear" w:color="auto" w:fill="auto"/>
          </w:tcPr>
          <w:p w14:paraId="71E4CC17" w14:textId="77777777" w:rsidR="00C50F2D" w:rsidRPr="00797C9A" w:rsidRDefault="00D3278C" w:rsidP="006866A4">
            <w:pPr>
              <w:pStyle w:val="01-Pho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824" behindDoc="1" locked="0" layoutInCell="1" allowOverlap="1" wp14:anchorId="372D084B" wp14:editId="55A3FEE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63500</wp:posOffset>
                  </wp:positionV>
                  <wp:extent cx="1228725" cy="1316634"/>
                  <wp:effectExtent l="0" t="0" r="0" b="0"/>
                  <wp:wrapNone/>
                  <wp:docPr id="3" name="Picture 1" descr="Profile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file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192" cy="1326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7685DD" w14:textId="77777777" w:rsidR="00D3278C" w:rsidRDefault="00D3278C" w:rsidP="006866A4">
            <w:pPr>
              <w:pStyle w:val="05-ResumeSideHeading"/>
              <w:rPr>
                <w:rFonts w:asciiTheme="minorHAnsi" w:hAnsiTheme="minorHAnsi" w:cs="Calibri"/>
                <w:color w:val="17365D"/>
                <w:sz w:val="19"/>
                <w:szCs w:val="19"/>
              </w:rPr>
            </w:pPr>
          </w:p>
          <w:p w14:paraId="6AFA64B2" w14:textId="77777777" w:rsidR="00D3278C" w:rsidRDefault="00D3278C" w:rsidP="006866A4">
            <w:pPr>
              <w:pStyle w:val="05-ResumeSideHeading"/>
              <w:rPr>
                <w:rFonts w:asciiTheme="minorHAnsi" w:hAnsiTheme="minorHAnsi" w:cs="Calibri"/>
                <w:color w:val="17365D"/>
                <w:sz w:val="19"/>
                <w:szCs w:val="19"/>
              </w:rPr>
            </w:pPr>
          </w:p>
          <w:p w14:paraId="22F5F2C8" w14:textId="77777777" w:rsidR="00D3278C" w:rsidRDefault="00D3278C" w:rsidP="006866A4">
            <w:pPr>
              <w:pStyle w:val="02-ResumeSideName"/>
              <w:spacing w:before="0"/>
              <w:ind w:left="0"/>
              <w:rPr>
                <w:rFonts w:asciiTheme="minorHAnsi" w:hAnsiTheme="minorHAnsi" w:cs="Calibri"/>
                <w:caps w:val="0"/>
                <w:color w:val="17365D"/>
                <w:sz w:val="19"/>
                <w:szCs w:val="19"/>
              </w:rPr>
            </w:pPr>
          </w:p>
          <w:p w14:paraId="506FAEB5" w14:textId="77777777" w:rsidR="00D3278C" w:rsidRDefault="00D3278C" w:rsidP="006866A4">
            <w:pPr>
              <w:pStyle w:val="02-ResumeSideName"/>
              <w:spacing w:before="0"/>
              <w:ind w:left="0"/>
              <w:rPr>
                <w:rFonts w:asciiTheme="minorHAnsi" w:hAnsiTheme="minorHAnsi" w:cs="Calibri"/>
                <w:caps w:val="0"/>
                <w:color w:val="17365D"/>
                <w:sz w:val="19"/>
                <w:szCs w:val="19"/>
              </w:rPr>
            </w:pPr>
          </w:p>
          <w:p w14:paraId="678E3D9A" w14:textId="77777777" w:rsidR="00D3278C" w:rsidRDefault="00D3278C" w:rsidP="006866A4">
            <w:pPr>
              <w:pStyle w:val="02-ResumeSideName"/>
              <w:spacing w:before="0"/>
              <w:ind w:left="0"/>
              <w:rPr>
                <w:rFonts w:asciiTheme="minorHAnsi" w:hAnsiTheme="minorHAnsi" w:cs="Calibri"/>
                <w:caps w:val="0"/>
                <w:color w:val="17365D"/>
                <w:sz w:val="19"/>
                <w:szCs w:val="19"/>
              </w:rPr>
            </w:pPr>
          </w:p>
          <w:p w14:paraId="56DE33B5" w14:textId="77777777" w:rsidR="00D3278C" w:rsidRDefault="00D3278C" w:rsidP="006866A4">
            <w:pPr>
              <w:pStyle w:val="02-ResumeSideName"/>
              <w:spacing w:before="0"/>
              <w:ind w:left="0"/>
              <w:rPr>
                <w:rFonts w:asciiTheme="minorHAnsi" w:hAnsiTheme="minorHAnsi" w:cs="Calibri"/>
                <w:caps w:val="0"/>
                <w:color w:val="17365D"/>
                <w:sz w:val="19"/>
                <w:szCs w:val="19"/>
              </w:rPr>
            </w:pPr>
          </w:p>
          <w:p w14:paraId="25727CC6" w14:textId="77777777" w:rsidR="00D3278C" w:rsidRDefault="00D3278C" w:rsidP="006866A4">
            <w:pPr>
              <w:pStyle w:val="02-ResumeSideName"/>
              <w:spacing w:before="0"/>
              <w:ind w:left="0"/>
              <w:rPr>
                <w:rFonts w:asciiTheme="minorHAnsi" w:hAnsiTheme="minorHAnsi" w:cs="Calibri"/>
                <w:caps w:val="0"/>
                <w:color w:val="17365D"/>
                <w:sz w:val="19"/>
                <w:szCs w:val="19"/>
              </w:rPr>
            </w:pPr>
          </w:p>
          <w:p w14:paraId="34297F7D" w14:textId="77777777" w:rsidR="00D3278C" w:rsidRDefault="00D3278C" w:rsidP="006866A4">
            <w:pPr>
              <w:pStyle w:val="02-ResumeSideName"/>
              <w:spacing w:before="0" w:line="240" w:lineRule="auto"/>
              <w:ind w:left="0"/>
              <w:rPr>
                <w:rFonts w:asciiTheme="minorHAnsi" w:hAnsiTheme="minorHAnsi" w:cs="Calibri"/>
                <w:caps w:val="0"/>
                <w:color w:val="17365D"/>
                <w:sz w:val="19"/>
                <w:szCs w:val="19"/>
              </w:rPr>
            </w:pPr>
            <w:r>
              <w:rPr>
                <w:rFonts w:asciiTheme="minorHAnsi" w:hAnsiTheme="minorHAnsi" w:cs="Calibri"/>
                <w:caps w:val="0"/>
                <w:color w:val="17365D"/>
                <w:sz w:val="19"/>
                <w:szCs w:val="19"/>
              </w:rPr>
              <w:t>Gary Berrigan</w:t>
            </w:r>
          </w:p>
          <w:p w14:paraId="370CA3CB" w14:textId="77777777" w:rsidR="00D3278C" w:rsidRPr="006866A4" w:rsidRDefault="00D3278C" w:rsidP="006866A4">
            <w:pPr>
              <w:pStyle w:val="02-ResumeSideName"/>
              <w:spacing w:before="0" w:line="240" w:lineRule="auto"/>
              <w:ind w:left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6866A4">
              <w:rPr>
                <w:rFonts w:asciiTheme="minorHAnsi" w:hAnsiTheme="minorHAnsi"/>
                <w:b w:val="0"/>
                <w:sz w:val="18"/>
                <w:szCs w:val="18"/>
              </w:rPr>
              <w:t>Tel:  917-306-2134</w:t>
            </w:r>
          </w:p>
          <w:p w14:paraId="7AF48439" w14:textId="77777777" w:rsidR="00D3278C" w:rsidRPr="006866A4" w:rsidRDefault="00D3278C" w:rsidP="006866A4">
            <w:pPr>
              <w:pStyle w:val="02-ResumeSideName"/>
              <w:spacing w:before="0" w:line="240" w:lineRule="auto"/>
              <w:ind w:left="0"/>
              <w:rPr>
                <w:rFonts w:asciiTheme="minorHAnsi" w:hAnsiTheme="minorHAnsi" w:cs="Calibri"/>
                <w:b w:val="0"/>
                <w:i/>
                <w:caps w:val="0"/>
                <w:color w:val="17365D"/>
                <w:sz w:val="18"/>
                <w:szCs w:val="18"/>
              </w:rPr>
            </w:pPr>
            <w:r w:rsidRPr="006866A4">
              <w:rPr>
                <w:rFonts w:asciiTheme="minorHAnsi" w:hAnsiTheme="minorHAnsi" w:cs="Calibri"/>
                <w:b w:val="0"/>
                <w:i/>
                <w:caps w:val="0"/>
                <w:color w:val="17365D"/>
                <w:sz w:val="18"/>
                <w:szCs w:val="18"/>
              </w:rPr>
              <w:t>gberrigan@comcast.net</w:t>
            </w:r>
          </w:p>
          <w:p w14:paraId="11818AFA" w14:textId="77777777" w:rsidR="00DC4EEC" w:rsidRPr="00797C9A" w:rsidRDefault="00DC4EEC" w:rsidP="006866A4">
            <w:pPr>
              <w:pStyle w:val="05-ResumeSideHeading"/>
              <w:rPr>
                <w:rFonts w:asciiTheme="minorHAnsi" w:hAnsiTheme="minorHAnsi" w:cs="Calibri"/>
                <w:color w:val="17365D"/>
                <w:sz w:val="19"/>
                <w:szCs w:val="19"/>
              </w:rPr>
            </w:pPr>
            <w:r w:rsidRPr="00797C9A">
              <w:rPr>
                <w:rFonts w:asciiTheme="minorHAnsi" w:hAnsiTheme="minorHAnsi" w:cs="Calibri"/>
                <w:color w:val="17365D"/>
                <w:sz w:val="19"/>
                <w:szCs w:val="19"/>
              </w:rPr>
              <w:t>Function and Specialization</w:t>
            </w:r>
          </w:p>
          <w:p w14:paraId="31BD4D7F" w14:textId="77777777" w:rsidR="00797C9A" w:rsidRPr="00797C9A" w:rsidRDefault="00797C9A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797C9A">
              <w:rPr>
                <w:rFonts w:asciiTheme="minorHAnsi" w:hAnsiTheme="minorHAnsi"/>
                <w:sz w:val="19"/>
                <w:szCs w:val="19"/>
              </w:rPr>
              <w:t>Internal Audit</w:t>
            </w:r>
          </w:p>
          <w:p w14:paraId="4652CF36" w14:textId="77777777" w:rsidR="00797C9A" w:rsidRPr="00797C9A" w:rsidRDefault="00797C9A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797C9A">
              <w:rPr>
                <w:rFonts w:asciiTheme="minorHAnsi" w:hAnsiTheme="minorHAnsi"/>
                <w:sz w:val="19"/>
                <w:szCs w:val="19"/>
              </w:rPr>
              <w:t>SOX Compliance</w:t>
            </w:r>
          </w:p>
          <w:p w14:paraId="71E42ECB" w14:textId="02D759F2" w:rsidR="00797C9A" w:rsidRPr="00797C9A" w:rsidRDefault="00A621A8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Revenue Recognition</w:t>
            </w:r>
          </w:p>
          <w:p w14:paraId="59E41C54" w14:textId="77777777" w:rsidR="00797C9A" w:rsidRPr="00797C9A" w:rsidRDefault="00797C9A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797C9A">
              <w:rPr>
                <w:rFonts w:asciiTheme="minorHAnsi" w:hAnsiTheme="minorHAnsi"/>
                <w:sz w:val="19"/>
                <w:szCs w:val="19"/>
              </w:rPr>
              <w:t>IT Controls</w:t>
            </w:r>
          </w:p>
          <w:p w14:paraId="1F1FA2A7" w14:textId="77777777" w:rsidR="00797C9A" w:rsidRPr="00797C9A" w:rsidRDefault="00797C9A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797C9A">
              <w:rPr>
                <w:rFonts w:asciiTheme="minorHAnsi" w:hAnsiTheme="minorHAnsi"/>
                <w:sz w:val="19"/>
                <w:szCs w:val="19"/>
              </w:rPr>
              <w:t>Risk Management</w:t>
            </w:r>
          </w:p>
          <w:p w14:paraId="1BAF95DF" w14:textId="77777777" w:rsidR="00797C9A" w:rsidRPr="00797C9A" w:rsidRDefault="00797C9A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797C9A">
              <w:rPr>
                <w:rFonts w:asciiTheme="minorHAnsi" w:hAnsiTheme="minorHAnsi"/>
                <w:sz w:val="19"/>
                <w:szCs w:val="19"/>
              </w:rPr>
              <w:t>COSO Framework</w:t>
            </w:r>
          </w:p>
          <w:p w14:paraId="3A153E24" w14:textId="77777777" w:rsidR="00797C9A" w:rsidRPr="00797C9A" w:rsidRDefault="00797C9A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797C9A">
              <w:rPr>
                <w:rFonts w:asciiTheme="minorHAnsi" w:hAnsiTheme="minorHAnsi"/>
                <w:sz w:val="19"/>
                <w:szCs w:val="19"/>
              </w:rPr>
              <w:t>Corporate Governance</w:t>
            </w:r>
          </w:p>
          <w:p w14:paraId="5BFDB269" w14:textId="77777777" w:rsidR="00797C9A" w:rsidRPr="00797C9A" w:rsidRDefault="00797C9A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797C9A">
              <w:rPr>
                <w:rFonts w:asciiTheme="minorHAnsi" w:hAnsiTheme="minorHAnsi"/>
                <w:sz w:val="19"/>
                <w:szCs w:val="19"/>
              </w:rPr>
              <w:t>Operational audits</w:t>
            </w:r>
          </w:p>
          <w:p w14:paraId="2EB23CFD" w14:textId="77777777" w:rsidR="00797C9A" w:rsidRPr="00797C9A" w:rsidRDefault="00797C9A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797C9A">
              <w:rPr>
                <w:rFonts w:asciiTheme="minorHAnsi" w:hAnsiTheme="minorHAnsi"/>
                <w:sz w:val="19"/>
                <w:szCs w:val="19"/>
              </w:rPr>
              <w:t>Project Management</w:t>
            </w:r>
          </w:p>
          <w:p w14:paraId="06DA7D65" w14:textId="77777777" w:rsidR="00797C9A" w:rsidRPr="00797C9A" w:rsidRDefault="00797C9A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797C9A">
              <w:rPr>
                <w:rFonts w:asciiTheme="minorHAnsi" w:hAnsiTheme="minorHAnsi"/>
                <w:sz w:val="19"/>
                <w:szCs w:val="19"/>
              </w:rPr>
              <w:t>Financial Audits</w:t>
            </w:r>
          </w:p>
          <w:p w14:paraId="07094A1C" w14:textId="77777777" w:rsidR="00797C9A" w:rsidRPr="00797C9A" w:rsidRDefault="00797C9A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797C9A">
              <w:rPr>
                <w:rFonts w:asciiTheme="minorHAnsi" w:hAnsiTheme="minorHAnsi"/>
                <w:sz w:val="19"/>
                <w:szCs w:val="19"/>
              </w:rPr>
              <w:t>Forensic/Fraud Investigations</w:t>
            </w:r>
          </w:p>
          <w:p w14:paraId="0A6CD36A" w14:textId="77777777" w:rsidR="00797C9A" w:rsidRPr="00797C9A" w:rsidRDefault="00797C9A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797C9A">
              <w:rPr>
                <w:rFonts w:asciiTheme="minorHAnsi" w:hAnsiTheme="minorHAnsi"/>
                <w:sz w:val="19"/>
                <w:szCs w:val="19"/>
              </w:rPr>
              <w:t>Financial Reporting</w:t>
            </w:r>
          </w:p>
          <w:p w14:paraId="0BF748AD" w14:textId="77777777" w:rsidR="00797C9A" w:rsidRPr="00797C9A" w:rsidRDefault="00797C9A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797C9A">
              <w:rPr>
                <w:rFonts w:asciiTheme="minorHAnsi" w:hAnsiTheme="minorHAnsi"/>
                <w:sz w:val="19"/>
                <w:szCs w:val="19"/>
              </w:rPr>
              <w:t>Technical Accounting</w:t>
            </w:r>
          </w:p>
          <w:p w14:paraId="28ABCD0C" w14:textId="77777777" w:rsidR="00797C9A" w:rsidRPr="00797C9A" w:rsidRDefault="00797C9A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797C9A">
              <w:rPr>
                <w:rFonts w:asciiTheme="minorHAnsi" w:hAnsiTheme="minorHAnsi"/>
                <w:sz w:val="19"/>
                <w:szCs w:val="19"/>
              </w:rPr>
              <w:t>SEC Filings</w:t>
            </w:r>
          </w:p>
          <w:p w14:paraId="61E601AD" w14:textId="77777777" w:rsidR="00797C9A" w:rsidRPr="00797C9A" w:rsidRDefault="00797C9A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797C9A">
              <w:rPr>
                <w:rFonts w:asciiTheme="minorHAnsi" w:hAnsiTheme="minorHAnsi"/>
                <w:sz w:val="19"/>
                <w:szCs w:val="19"/>
              </w:rPr>
              <w:t>Due Diligence</w:t>
            </w:r>
          </w:p>
          <w:p w14:paraId="4FDB2C27" w14:textId="77777777" w:rsidR="00797C9A" w:rsidRPr="00797C9A" w:rsidRDefault="00797C9A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797C9A">
              <w:rPr>
                <w:rFonts w:asciiTheme="minorHAnsi" w:hAnsiTheme="minorHAnsi"/>
                <w:sz w:val="19"/>
                <w:szCs w:val="19"/>
              </w:rPr>
              <w:t>Policies and Procedures</w:t>
            </w:r>
          </w:p>
          <w:p w14:paraId="2639B9FF" w14:textId="4338BC76" w:rsidR="00D71390" w:rsidRPr="00797C9A" w:rsidRDefault="00A621A8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ERP</w:t>
            </w:r>
            <w:r w:rsidR="00797C9A" w:rsidRPr="00797C9A">
              <w:rPr>
                <w:rFonts w:asciiTheme="minorHAnsi" w:hAnsiTheme="minorHAnsi"/>
                <w:sz w:val="19"/>
                <w:szCs w:val="19"/>
              </w:rPr>
              <w:t xml:space="preserve"> Implementation</w:t>
            </w:r>
          </w:p>
          <w:p w14:paraId="0FA13FB6" w14:textId="77777777" w:rsidR="006D5B5A" w:rsidRPr="00797C9A" w:rsidRDefault="00797C9A" w:rsidP="006866A4">
            <w:pPr>
              <w:pStyle w:val="05-ResumeSideHeading"/>
              <w:rPr>
                <w:rFonts w:asciiTheme="minorHAnsi" w:hAnsiTheme="minorHAnsi"/>
                <w:sz w:val="19"/>
                <w:szCs w:val="19"/>
              </w:rPr>
            </w:pPr>
            <w:r w:rsidRPr="00797C9A">
              <w:rPr>
                <w:rFonts w:asciiTheme="minorHAnsi" w:hAnsiTheme="minorHAnsi" w:cs="Calibri"/>
                <w:color w:val="17365D"/>
                <w:sz w:val="19"/>
                <w:szCs w:val="19"/>
              </w:rPr>
              <w:t>Te</w:t>
            </w:r>
            <w:r w:rsidR="00740114" w:rsidRPr="00797C9A">
              <w:rPr>
                <w:rFonts w:asciiTheme="minorHAnsi" w:hAnsiTheme="minorHAnsi" w:cs="Calibri"/>
                <w:color w:val="17365D"/>
                <w:sz w:val="19"/>
                <w:szCs w:val="19"/>
              </w:rPr>
              <w:t>chnical</w:t>
            </w:r>
          </w:p>
          <w:p w14:paraId="3815D4F3" w14:textId="77777777" w:rsidR="00797C9A" w:rsidRPr="00797C9A" w:rsidRDefault="00797C9A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797C9A">
              <w:rPr>
                <w:rFonts w:asciiTheme="minorHAnsi" w:hAnsiTheme="minorHAnsi"/>
                <w:sz w:val="19"/>
                <w:szCs w:val="19"/>
              </w:rPr>
              <w:t>COSO</w:t>
            </w:r>
          </w:p>
          <w:p w14:paraId="38975215" w14:textId="77777777" w:rsidR="00797C9A" w:rsidRPr="00797C9A" w:rsidRDefault="00797C9A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797C9A">
              <w:rPr>
                <w:rFonts w:asciiTheme="minorHAnsi" w:hAnsiTheme="minorHAnsi"/>
                <w:sz w:val="19"/>
                <w:szCs w:val="19"/>
              </w:rPr>
              <w:t>CRMA</w:t>
            </w:r>
          </w:p>
          <w:p w14:paraId="2034C75F" w14:textId="77777777" w:rsidR="00797C9A" w:rsidRPr="00797C9A" w:rsidRDefault="00797C9A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797C9A">
              <w:rPr>
                <w:rFonts w:asciiTheme="minorHAnsi" w:hAnsiTheme="minorHAnsi"/>
                <w:sz w:val="19"/>
                <w:szCs w:val="19"/>
              </w:rPr>
              <w:t>GAAP</w:t>
            </w:r>
          </w:p>
          <w:p w14:paraId="23D155E4" w14:textId="77777777" w:rsidR="00797C9A" w:rsidRPr="00797C9A" w:rsidRDefault="00797C9A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797C9A">
              <w:rPr>
                <w:rFonts w:asciiTheme="minorHAnsi" w:hAnsiTheme="minorHAnsi"/>
                <w:sz w:val="19"/>
                <w:szCs w:val="19"/>
              </w:rPr>
              <w:t xml:space="preserve">GAIT </w:t>
            </w:r>
          </w:p>
          <w:p w14:paraId="30D8BF28" w14:textId="77777777" w:rsidR="00797C9A" w:rsidRPr="00797C9A" w:rsidRDefault="00797C9A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797C9A">
              <w:rPr>
                <w:rFonts w:asciiTheme="minorHAnsi" w:hAnsiTheme="minorHAnsi"/>
                <w:sz w:val="19"/>
                <w:szCs w:val="19"/>
              </w:rPr>
              <w:t>CoBIT</w:t>
            </w:r>
          </w:p>
          <w:p w14:paraId="062A2545" w14:textId="77777777" w:rsidR="003805B7" w:rsidRPr="003805B7" w:rsidRDefault="003805B7" w:rsidP="006866A4">
            <w:pPr>
              <w:pStyle w:val="05-ResumeSideHeading"/>
              <w:rPr>
                <w:rFonts w:asciiTheme="minorHAnsi" w:hAnsiTheme="minorHAnsi" w:cs="Calibri"/>
                <w:color w:val="17365D"/>
                <w:sz w:val="19"/>
                <w:szCs w:val="19"/>
              </w:rPr>
            </w:pPr>
            <w:r w:rsidRPr="003805B7">
              <w:rPr>
                <w:rFonts w:asciiTheme="minorHAnsi" w:hAnsiTheme="minorHAnsi" w:cs="Calibri"/>
                <w:color w:val="17365D"/>
                <w:sz w:val="19"/>
                <w:szCs w:val="19"/>
              </w:rPr>
              <w:t>Industries</w:t>
            </w:r>
          </w:p>
          <w:p w14:paraId="45EF21A3" w14:textId="77777777" w:rsidR="00A621A8" w:rsidRDefault="00A621A8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Technology</w:t>
            </w:r>
          </w:p>
          <w:p w14:paraId="31C69F1A" w14:textId="77777777" w:rsidR="00A621A8" w:rsidRDefault="00A621A8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Manufacturing</w:t>
            </w:r>
          </w:p>
          <w:p w14:paraId="19E48356" w14:textId="028B36EC" w:rsidR="003805B7" w:rsidRPr="003805B7" w:rsidRDefault="003805B7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3805B7">
              <w:rPr>
                <w:rFonts w:asciiTheme="minorHAnsi" w:hAnsiTheme="minorHAnsi"/>
                <w:sz w:val="19"/>
                <w:szCs w:val="19"/>
              </w:rPr>
              <w:t>Government</w:t>
            </w:r>
          </w:p>
          <w:p w14:paraId="6E8F47B7" w14:textId="77777777" w:rsidR="003805B7" w:rsidRPr="003805B7" w:rsidRDefault="003805B7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3805B7">
              <w:rPr>
                <w:rFonts w:asciiTheme="minorHAnsi" w:hAnsiTheme="minorHAnsi"/>
                <w:sz w:val="19"/>
                <w:szCs w:val="19"/>
              </w:rPr>
              <w:t>Insurance</w:t>
            </w:r>
          </w:p>
          <w:p w14:paraId="21CC766D" w14:textId="77777777" w:rsidR="003805B7" w:rsidRPr="003805B7" w:rsidRDefault="003805B7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3805B7">
              <w:rPr>
                <w:rFonts w:asciiTheme="minorHAnsi" w:hAnsiTheme="minorHAnsi"/>
                <w:sz w:val="19"/>
                <w:szCs w:val="19"/>
              </w:rPr>
              <w:t>Retail</w:t>
            </w:r>
          </w:p>
          <w:p w14:paraId="3BE800D9" w14:textId="77777777" w:rsidR="003805B7" w:rsidRPr="003805B7" w:rsidRDefault="003805B7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3805B7">
              <w:rPr>
                <w:rFonts w:asciiTheme="minorHAnsi" w:hAnsiTheme="minorHAnsi"/>
                <w:sz w:val="19"/>
                <w:szCs w:val="19"/>
              </w:rPr>
              <w:t>Media and Advertising</w:t>
            </w:r>
          </w:p>
          <w:p w14:paraId="4E756916" w14:textId="77777777" w:rsidR="003805B7" w:rsidRPr="003805B7" w:rsidRDefault="003805B7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 w:cs="Calibri"/>
                <w:color w:val="17365D"/>
                <w:sz w:val="19"/>
                <w:szCs w:val="19"/>
              </w:rPr>
            </w:pPr>
            <w:r w:rsidRPr="003805B7">
              <w:rPr>
                <w:rFonts w:asciiTheme="minorHAnsi" w:hAnsiTheme="minorHAnsi"/>
                <w:sz w:val="19"/>
                <w:szCs w:val="19"/>
              </w:rPr>
              <w:t>Bio-pharma</w:t>
            </w:r>
          </w:p>
          <w:p w14:paraId="094D4C2F" w14:textId="77777777" w:rsidR="003805B7" w:rsidRDefault="003805B7" w:rsidP="006866A4">
            <w:pPr>
              <w:pStyle w:val="10-ResumeBullet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 w:cs="Calibri"/>
                <w:color w:val="17365D"/>
                <w:sz w:val="19"/>
                <w:szCs w:val="19"/>
              </w:rPr>
            </w:pPr>
            <w:r w:rsidRPr="003805B7">
              <w:rPr>
                <w:rFonts w:ascii="Calibri" w:hAnsi="Calibri" w:cs="Calibri"/>
                <w:sz w:val="19"/>
                <w:szCs w:val="19"/>
              </w:rPr>
              <w:t>Start-ups</w:t>
            </w:r>
            <w:r w:rsidRPr="003805B7">
              <w:rPr>
                <w:rFonts w:asciiTheme="minorHAnsi" w:hAnsiTheme="minorHAnsi" w:cs="Calibri"/>
                <w:color w:val="17365D"/>
                <w:sz w:val="19"/>
                <w:szCs w:val="19"/>
              </w:rPr>
              <w:t xml:space="preserve"> </w:t>
            </w:r>
          </w:p>
          <w:p w14:paraId="75705CB8" w14:textId="77777777" w:rsidR="00797C9A" w:rsidRPr="003805B7" w:rsidRDefault="00797C9A" w:rsidP="006866A4">
            <w:pPr>
              <w:pStyle w:val="05-ResumeSideHeading"/>
              <w:rPr>
                <w:rFonts w:asciiTheme="minorHAnsi" w:hAnsiTheme="minorHAnsi" w:cs="Calibri"/>
                <w:color w:val="17365D"/>
                <w:sz w:val="19"/>
                <w:szCs w:val="19"/>
              </w:rPr>
            </w:pPr>
            <w:r w:rsidRPr="003805B7">
              <w:rPr>
                <w:rFonts w:asciiTheme="minorHAnsi" w:hAnsiTheme="minorHAnsi" w:cs="Calibri"/>
                <w:color w:val="17365D"/>
                <w:sz w:val="19"/>
                <w:szCs w:val="19"/>
              </w:rPr>
              <w:t>Education</w:t>
            </w:r>
          </w:p>
          <w:p w14:paraId="72A20124" w14:textId="77777777" w:rsidR="00884013" w:rsidRPr="00797C9A" w:rsidRDefault="0033626A" w:rsidP="006866A4">
            <w:pPr>
              <w:pStyle w:val="05-ResumeSideHeading"/>
              <w:spacing w:line="240" w:lineRule="auto"/>
              <w:rPr>
                <w:rFonts w:asciiTheme="minorHAnsi" w:hAnsiTheme="minorHAnsi"/>
                <w:sz w:val="19"/>
                <w:szCs w:val="19"/>
              </w:rPr>
            </w:pPr>
            <w:r w:rsidRPr="00797C9A">
              <w:rPr>
                <w:rFonts w:asciiTheme="minorHAnsi" w:eastAsia="MS Mincho" w:hAnsiTheme="minorHAnsi"/>
                <w:b w:val="0"/>
                <w:bCs/>
                <w:color w:val="auto"/>
                <w:sz w:val="19"/>
                <w:szCs w:val="19"/>
                <w:lang w:val="en" w:eastAsia="ja-JP"/>
              </w:rPr>
              <w:t>Rutgers University</w:t>
            </w:r>
            <w:r w:rsidR="00740114" w:rsidRPr="00797C9A">
              <w:rPr>
                <w:rFonts w:asciiTheme="minorHAnsi" w:eastAsia="MS Mincho" w:hAnsiTheme="minorHAnsi"/>
                <w:b w:val="0"/>
                <w:bCs/>
                <w:color w:val="auto"/>
                <w:sz w:val="19"/>
                <w:szCs w:val="19"/>
                <w:lang w:val="en" w:eastAsia="ja-JP"/>
              </w:rPr>
              <w:t>, BS Accounting</w:t>
            </w:r>
          </w:p>
        </w:tc>
        <w:tc>
          <w:tcPr>
            <w:tcW w:w="7323" w:type="dxa"/>
            <w:tcBorders>
              <w:left w:val="single" w:sz="2" w:space="0" w:color="8AAED2"/>
            </w:tcBorders>
          </w:tcPr>
          <w:p w14:paraId="4C12BD7C" w14:textId="77777777" w:rsidR="001D4069" w:rsidRPr="008C255F" w:rsidRDefault="0036225C" w:rsidP="006866A4">
            <w:pPr>
              <w:pStyle w:val="BulletBodyText"/>
              <w:numPr>
                <w:ilvl w:val="0"/>
                <w:numId w:val="0"/>
              </w:numPr>
              <w:spacing w:before="40" w:after="40"/>
              <w:ind w:right="11"/>
              <w:rPr>
                <w:rFonts w:asciiTheme="minorHAnsi" w:hAnsiTheme="minorHAnsi" w:cs="Calibri"/>
                <w:b/>
              </w:rPr>
            </w:pPr>
            <w:r w:rsidRPr="008C255F">
              <w:rPr>
                <w:rFonts w:asciiTheme="minorHAnsi" w:hAnsiTheme="minorHAnsi" w:cs="Calibri"/>
                <w:b/>
              </w:rPr>
              <w:t>Background</w:t>
            </w:r>
            <w:r w:rsidR="00D3278C" w:rsidRPr="008C255F">
              <w:rPr>
                <w:rFonts w:asciiTheme="minorHAnsi" w:hAnsiTheme="minorHAnsi"/>
                <w:noProof/>
              </w:rPr>
              <w:t xml:space="preserve"> </w:t>
            </w:r>
          </w:p>
          <w:p w14:paraId="2E01AB55" w14:textId="3E726E4C" w:rsidR="00A621A8" w:rsidRPr="00A621A8" w:rsidRDefault="00740114" w:rsidP="00A621A8">
            <w:pPr>
              <w:pStyle w:val="BulletBodyText"/>
              <w:numPr>
                <w:ilvl w:val="0"/>
                <w:numId w:val="0"/>
              </w:numPr>
              <w:spacing w:line="240" w:lineRule="exact"/>
              <w:ind w:left="84" w:right="11"/>
              <w:jc w:val="both"/>
              <w:rPr>
                <w:rFonts w:asciiTheme="minorHAnsi" w:hAnsiTheme="minorHAnsi" w:cs="Calibri"/>
              </w:rPr>
            </w:pPr>
            <w:r w:rsidRPr="008C255F">
              <w:rPr>
                <w:rFonts w:asciiTheme="minorHAnsi" w:hAnsiTheme="minorHAnsi" w:cs="Calibri"/>
              </w:rPr>
              <w:t xml:space="preserve">Gary brings </w:t>
            </w:r>
            <w:r w:rsidR="00A621A8">
              <w:rPr>
                <w:rFonts w:asciiTheme="minorHAnsi" w:hAnsiTheme="minorHAnsi" w:cs="Calibri"/>
              </w:rPr>
              <w:t>p</w:t>
            </w:r>
            <w:r w:rsidR="00A621A8" w:rsidRPr="00A621A8">
              <w:rPr>
                <w:rFonts w:asciiTheme="minorHAnsi" w:hAnsiTheme="minorHAnsi" w:cs="Calibri"/>
              </w:rPr>
              <w:t>rogressive experience, including international experience, for start-up, mid</w:t>
            </w:r>
            <w:r w:rsidR="00A621A8">
              <w:rPr>
                <w:rFonts w:asciiTheme="minorHAnsi" w:hAnsiTheme="minorHAnsi" w:cs="Calibri"/>
              </w:rPr>
              <w:t>-</w:t>
            </w:r>
            <w:r w:rsidR="00A621A8" w:rsidRPr="00A621A8">
              <w:rPr>
                <w:rFonts w:asciiTheme="minorHAnsi" w:hAnsiTheme="minorHAnsi" w:cs="Calibri"/>
              </w:rPr>
              <w:t xml:space="preserve"> size and large companies, both public and private. A proven track record with significant management experience in the following: </w:t>
            </w:r>
          </w:p>
          <w:p w14:paraId="11169BF2" w14:textId="77777777" w:rsidR="00A621A8" w:rsidRPr="00A621A8" w:rsidRDefault="00A621A8" w:rsidP="00A621A8">
            <w:pPr>
              <w:spacing w:line="240" w:lineRule="auto"/>
              <w:rPr>
                <w:rFonts w:asciiTheme="minorHAnsi" w:hAnsiTheme="minorHAnsi" w:cs="Calibri"/>
                <w:spacing w:val="-3"/>
                <w:kern w:val="16"/>
                <w:sz w:val="20"/>
              </w:rPr>
            </w:pPr>
          </w:p>
          <w:p w14:paraId="2B695201" w14:textId="46FE2151" w:rsidR="00A621A8" w:rsidRPr="00A621A8" w:rsidRDefault="00A621A8" w:rsidP="00A621A8">
            <w:pPr>
              <w:numPr>
                <w:ilvl w:val="0"/>
                <w:numId w:val="42"/>
              </w:numPr>
              <w:spacing w:line="240" w:lineRule="auto"/>
              <w:ind w:left="354" w:hanging="270"/>
              <w:rPr>
                <w:rFonts w:asciiTheme="minorHAnsi" w:hAnsiTheme="minorHAnsi" w:cs="Calibri"/>
                <w:spacing w:val="-3"/>
                <w:kern w:val="16"/>
                <w:sz w:val="20"/>
              </w:rPr>
            </w:pPr>
            <w:r w:rsidRPr="00A621A8">
              <w:rPr>
                <w:rFonts w:asciiTheme="minorHAnsi" w:hAnsiTheme="minorHAnsi" w:cs="Calibri"/>
                <w:spacing w:val="-3"/>
                <w:kern w:val="16"/>
                <w:sz w:val="20"/>
              </w:rPr>
              <w:t>Process re-engineering and internal controls</w:t>
            </w:r>
          </w:p>
          <w:p w14:paraId="027BC7F5" w14:textId="649AD58B" w:rsidR="00A621A8" w:rsidRPr="00A621A8" w:rsidRDefault="00A621A8" w:rsidP="00A621A8">
            <w:pPr>
              <w:numPr>
                <w:ilvl w:val="0"/>
                <w:numId w:val="42"/>
              </w:numPr>
              <w:spacing w:line="240" w:lineRule="auto"/>
              <w:ind w:left="354" w:hanging="270"/>
              <w:rPr>
                <w:rFonts w:asciiTheme="minorHAnsi" w:hAnsiTheme="minorHAnsi" w:cs="Calibri"/>
                <w:spacing w:val="-3"/>
                <w:kern w:val="16"/>
                <w:sz w:val="20"/>
              </w:rPr>
            </w:pPr>
            <w:r w:rsidRPr="00A621A8">
              <w:rPr>
                <w:rFonts w:asciiTheme="minorHAnsi" w:hAnsiTheme="minorHAnsi" w:cs="Calibri"/>
                <w:spacing w:val="-3"/>
                <w:kern w:val="16"/>
                <w:sz w:val="20"/>
              </w:rPr>
              <w:t>Internal auditing and regulatory matters, including SOX</w:t>
            </w:r>
          </w:p>
          <w:p w14:paraId="61B2C271" w14:textId="22FF273D" w:rsidR="00A621A8" w:rsidRPr="00A621A8" w:rsidRDefault="00A621A8" w:rsidP="00A621A8">
            <w:pPr>
              <w:numPr>
                <w:ilvl w:val="0"/>
                <w:numId w:val="42"/>
              </w:numPr>
              <w:spacing w:line="240" w:lineRule="auto"/>
              <w:ind w:left="354" w:hanging="270"/>
              <w:rPr>
                <w:rFonts w:asciiTheme="minorHAnsi" w:hAnsiTheme="minorHAnsi" w:cs="Calibri"/>
                <w:spacing w:val="-3"/>
                <w:kern w:val="16"/>
                <w:sz w:val="20"/>
              </w:rPr>
            </w:pPr>
            <w:r w:rsidRPr="00A621A8">
              <w:rPr>
                <w:rFonts w:asciiTheme="minorHAnsi" w:hAnsiTheme="minorHAnsi" w:cs="Calibri"/>
                <w:spacing w:val="-3"/>
                <w:kern w:val="16"/>
                <w:sz w:val="20"/>
              </w:rPr>
              <w:t>Enterprise risk management</w:t>
            </w:r>
          </w:p>
          <w:p w14:paraId="21DA4AFD" w14:textId="31911EA9" w:rsidR="00A621A8" w:rsidRPr="00A621A8" w:rsidRDefault="00A621A8" w:rsidP="00A621A8">
            <w:pPr>
              <w:numPr>
                <w:ilvl w:val="0"/>
                <w:numId w:val="42"/>
              </w:numPr>
              <w:spacing w:line="240" w:lineRule="auto"/>
              <w:ind w:left="354" w:hanging="270"/>
              <w:rPr>
                <w:rFonts w:asciiTheme="minorHAnsi" w:hAnsiTheme="minorHAnsi" w:cs="Calibri"/>
                <w:spacing w:val="-3"/>
                <w:kern w:val="16"/>
                <w:sz w:val="20"/>
              </w:rPr>
            </w:pPr>
            <w:r w:rsidRPr="00A621A8">
              <w:rPr>
                <w:rFonts w:asciiTheme="minorHAnsi" w:hAnsiTheme="minorHAnsi" w:cs="Calibri"/>
                <w:spacing w:val="-3"/>
                <w:kern w:val="16"/>
                <w:sz w:val="20"/>
              </w:rPr>
              <w:t>International operations</w:t>
            </w:r>
          </w:p>
          <w:p w14:paraId="4E7B7F89" w14:textId="27520885" w:rsidR="00A621A8" w:rsidRPr="00A621A8" w:rsidRDefault="00A621A8" w:rsidP="00A621A8">
            <w:pPr>
              <w:numPr>
                <w:ilvl w:val="0"/>
                <w:numId w:val="42"/>
              </w:numPr>
              <w:spacing w:line="240" w:lineRule="auto"/>
              <w:ind w:left="354" w:hanging="270"/>
              <w:rPr>
                <w:rFonts w:asciiTheme="minorHAnsi" w:hAnsiTheme="minorHAnsi" w:cs="Calibri"/>
                <w:spacing w:val="-3"/>
                <w:kern w:val="16"/>
                <w:sz w:val="20"/>
              </w:rPr>
            </w:pPr>
            <w:r w:rsidRPr="00A621A8">
              <w:rPr>
                <w:rFonts w:asciiTheme="minorHAnsi" w:hAnsiTheme="minorHAnsi" w:cs="Calibri"/>
                <w:spacing w:val="-3"/>
                <w:kern w:val="16"/>
                <w:sz w:val="20"/>
              </w:rPr>
              <w:t>Fraud investigations (including Whistleblower complaints and FCPA)</w:t>
            </w:r>
          </w:p>
          <w:p w14:paraId="72D88A60" w14:textId="111DA8F7" w:rsidR="00A621A8" w:rsidRPr="00A621A8" w:rsidRDefault="00A621A8" w:rsidP="00A621A8">
            <w:pPr>
              <w:numPr>
                <w:ilvl w:val="0"/>
                <w:numId w:val="42"/>
              </w:numPr>
              <w:spacing w:line="240" w:lineRule="auto"/>
              <w:ind w:left="354" w:hanging="270"/>
              <w:rPr>
                <w:rFonts w:asciiTheme="minorHAnsi" w:hAnsiTheme="minorHAnsi" w:cs="Calibri"/>
                <w:spacing w:val="-3"/>
                <w:kern w:val="16"/>
                <w:sz w:val="20"/>
              </w:rPr>
            </w:pPr>
            <w:r w:rsidRPr="00A621A8">
              <w:rPr>
                <w:rFonts w:asciiTheme="minorHAnsi" w:hAnsiTheme="minorHAnsi" w:cs="Calibri"/>
                <w:spacing w:val="-3"/>
                <w:kern w:val="16"/>
                <w:sz w:val="20"/>
              </w:rPr>
              <w:t>Financial due diligence</w:t>
            </w:r>
          </w:p>
          <w:p w14:paraId="78417C62" w14:textId="39E7CC9E" w:rsidR="00A621A8" w:rsidRPr="00A621A8" w:rsidRDefault="00A621A8" w:rsidP="00A621A8">
            <w:pPr>
              <w:numPr>
                <w:ilvl w:val="0"/>
                <w:numId w:val="42"/>
              </w:numPr>
              <w:spacing w:line="240" w:lineRule="auto"/>
              <w:ind w:left="354" w:hanging="270"/>
              <w:rPr>
                <w:rFonts w:asciiTheme="minorHAnsi" w:hAnsiTheme="minorHAnsi" w:cs="Calibri"/>
                <w:spacing w:val="-3"/>
                <w:kern w:val="16"/>
                <w:sz w:val="20"/>
              </w:rPr>
            </w:pPr>
            <w:r w:rsidRPr="00A621A8">
              <w:rPr>
                <w:rFonts w:asciiTheme="minorHAnsi" w:hAnsiTheme="minorHAnsi" w:cs="Calibri"/>
                <w:spacing w:val="-3"/>
                <w:kern w:val="16"/>
                <w:sz w:val="20"/>
              </w:rPr>
              <w:t>Business development</w:t>
            </w:r>
          </w:p>
          <w:p w14:paraId="034DB105" w14:textId="0CA1AEC8" w:rsidR="00A621A8" w:rsidRPr="00A621A8" w:rsidRDefault="00A621A8" w:rsidP="00A621A8">
            <w:pPr>
              <w:numPr>
                <w:ilvl w:val="0"/>
                <w:numId w:val="42"/>
              </w:numPr>
              <w:spacing w:line="240" w:lineRule="auto"/>
              <w:ind w:left="354" w:hanging="270"/>
              <w:rPr>
                <w:rFonts w:asciiTheme="minorHAnsi" w:hAnsiTheme="minorHAnsi" w:cs="Calibri"/>
                <w:spacing w:val="-3"/>
                <w:kern w:val="16"/>
                <w:sz w:val="20"/>
              </w:rPr>
            </w:pPr>
            <w:r w:rsidRPr="00A621A8">
              <w:rPr>
                <w:rFonts w:asciiTheme="minorHAnsi" w:hAnsiTheme="minorHAnsi" w:cs="Calibri"/>
                <w:spacing w:val="-3"/>
                <w:kern w:val="16"/>
                <w:sz w:val="20"/>
              </w:rPr>
              <w:t>SAP and Oracle implementation</w:t>
            </w:r>
          </w:p>
          <w:p w14:paraId="05FC1E2F" w14:textId="31BAD8EB" w:rsidR="00740114" w:rsidRPr="00A621A8" w:rsidRDefault="00A621A8" w:rsidP="00A621A8">
            <w:pPr>
              <w:numPr>
                <w:ilvl w:val="0"/>
                <w:numId w:val="42"/>
              </w:numPr>
              <w:spacing w:line="240" w:lineRule="auto"/>
              <w:ind w:left="354" w:hanging="270"/>
              <w:rPr>
                <w:rFonts w:asciiTheme="minorHAnsi" w:hAnsiTheme="minorHAnsi" w:cs="Calibri"/>
                <w:spacing w:val="-3"/>
                <w:kern w:val="16"/>
                <w:sz w:val="20"/>
              </w:rPr>
            </w:pPr>
            <w:r w:rsidRPr="00A621A8">
              <w:rPr>
                <w:rFonts w:asciiTheme="minorHAnsi" w:hAnsiTheme="minorHAnsi" w:cs="Calibri"/>
                <w:spacing w:val="-3"/>
                <w:kern w:val="16"/>
                <w:sz w:val="20"/>
              </w:rPr>
              <w:t>Board meetings and governance</w:t>
            </w:r>
          </w:p>
          <w:p w14:paraId="341EA646" w14:textId="77777777" w:rsidR="00740114" w:rsidRPr="008C255F" w:rsidRDefault="00740114" w:rsidP="006866A4">
            <w:pPr>
              <w:pStyle w:val="BulletBodyText"/>
              <w:numPr>
                <w:ilvl w:val="0"/>
                <w:numId w:val="0"/>
              </w:numPr>
              <w:spacing w:line="240" w:lineRule="exact"/>
              <w:ind w:right="11"/>
              <w:jc w:val="both"/>
              <w:rPr>
                <w:rFonts w:asciiTheme="minorHAnsi" w:hAnsiTheme="minorHAnsi" w:cs="Calibri"/>
              </w:rPr>
            </w:pPr>
          </w:p>
          <w:p w14:paraId="16DDA3EC" w14:textId="77777777" w:rsidR="00740114" w:rsidRPr="008C255F" w:rsidRDefault="00740114" w:rsidP="006866A4">
            <w:pPr>
              <w:pStyle w:val="BulletBodyText"/>
              <w:numPr>
                <w:ilvl w:val="0"/>
                <w:numId w:val="0"/>
              </w:numPr>
              <w:spacing w:before="40" w:after="40"/>
              <w:ind w:right="11"/>
              <w:rPr>
                <w:rFonts w:asciiTheme="minorHAnsi" w:hAnsiTheme="minorHAnsi" w:cs="Calibri"/>
                <w:b/>
              </w:rPr>
            </w:pPr>
            <w:r w:rsidRPr="008C255F">
              <w:rPr>
                <w:rFonts w:asciiTheme="minorHAnsi" w:hAnsiTheme="minorHAnsi" w:cs="Calibri"/>
                <w:b/>
              </w:rPr>
              <w:t>Professional Accomplishments</w:t>
            </w:r>
          </w:p>
          <w:p w14:paraId="4FE65C11" w14:textId="4400846A" w:rsidR="00740114" w:rsidRPr="008C255F" w:rsidRDefault="00740114" w:rsidP="006866A4">
            <w:pPr>
              <w:numPr>
                <w:ilvl w:val="0"/>
                <w:numId w:val="42"/>
              </w:numPr>
              <w:spacing w:line="240" w:lineRule="auto"/>
              <w:ind w:left="354" w:hanging="270"/>
              <w:rPr>
                <w:rFonts w:asciiTheme="minorHAnsi" w:hAnsiTheme="minorHAnsi" w:cs="Calibri"/>
                <w:spacing w:val="-3"/>
                <w:kern w:val="16"/>
                <w:sz w:val="20"/>
              </w:rPr>
            </w:pPr>
            <w:r w:rsidRPr="008C255F">
              <w:rPr>
                <w:rFonts w:asciiTheme="minorHAnsi" w:hAnsiTheme="minorHAnsi" w:cs="Calibri"/>
                <w:spacing w:val="-3"/>
                <w:kern w:val="16"/>
                <w:sz w:val="20"/>
              </w:rPr>
              <w:t>Designed, implemented and managed the internal audit department and developed its risk</w:t>
            </w:r>
            <w:r w:rsidR="00862B26">
              <w:rPr>
                <w:rFonts w:asciiTheme="minorHAnsi" w:hAnsiTheme="minorHAnsi" w:cs="Calibri"/>
                <w:spacing w:val="-3"/>
                <w:kern w:val="16"/>
                <w:sz w:val="20"/>
              </w:rPr>
              <w:t>-</w:t>
            </w:r>
            <w:r w:rsidRPr="008C255F">
              <w:rPr>
                <w:rFonts w:asciiTheme="minorHAnsi" w:hAnsiTheme="minorHAnsi" w:cs="Calibri"/>
                <w:spacing w:val="-3"/>
                <w:kern w:val="16"/>
                <w:sz w:val="20"/>
              </w:rPr>
              <w:t xml:space="preserve">based audit universe for </w:t>
            </w:r>
            <w:r w:rsidR="00862B26" w:rsidRPr="008C255F">
              <w:rPr>
                <w:rFonts w:asciiTheme="minorHAnsi" w:hAnsiTheme="minorHAnsi" w:cs="Calibri"/>
                <w:spacing w:val="-3"/>
                <w:kern w:val="16"/>
                <w:sz w:val="20"/>
              </w:rPr>
              <w:t>public companies</w:t>
            </w:r>
            <w:r w:rsidRPr="008C255F">
              <w:rPr>
                <w:rFonts w:asciiTheme="minorHAnsi" w:hAnsiTheme="minorHAnsi" w:cs="Calibri"/>
                <w:spacing w:val="-3"/>
                <w:kern w:val="16"/>
                <w:sz w:val="20"/>
              </w:rPr>
              <w:t xml:space="preserve">. </w:t>
            </w:r>
          </w:p>
          <w:p w14:paraId="5366CF04" w14:textId="09F48A8F" w:rsidR="00740114" w:rsidRPr="008C255F" w:rsidRDefault="00740114" w:rsidP="006866A4">
            <w:pPr>
              <w:pStyle w:val="BulletBodyText"/>
              <w:numPr>
                <w:ilvl w:val="0"/>
                <w:numId w:val="42"/>
              </w:numPr>
              <w:spacing w:line="240" w:lineRule="auto"/>
              <w:ind w:left="354" w:right="11" w:hanging="270"/>
              <w:jc w:val="both"/>
              <w:rPr>
                <w:rFonts w:asciiTheme="minorHAnsi" w:hAnsiTheme="minorHAnsi" w:cs="Calibri"/>
              </w:rPr>
            </w:pPr>
            <w:r w:rsidRPr="008C255F">
              <w:rPr>
                <w:rFonts w:asciiTheme="minorHAnsi" w:hAnsiTheme="minorHAnsi" w:cs="Calibri"/>
              </w:rPr>
              <w:t xml:space="preserve">Led SOX engagements for clients in sectors that included media and entertainment, retail, technology, bio pharmaceutical.  Gary has extensive </w:t>
            </w:r>
            <w:r w:rsidR="00797C9A" w:rsidRPr="008C255F">
              <w:rPr>
                <w:rFonts w:asciiTheme="minorHAnsi" w:hAnsiTheme="minorHAnsi" w:cs="Calibri"/>
              </w:rPr>
              <w:t>international travel</w:t>
            </w:r>
            <w:r w:rsidRPr="008C255F">
              <w:rPr>
                <w:rFonts w:asciiTheme="minorHAnsi" w:hAnsiTheme="minorHAnsi" w:cs="Calibri"/>
              </w:rPr>
              <w:t xml:space="preserve"> throughout </w:t>
            </w:r>
            <w:r w:rsidR="00A621A8">
              <w:rPr>
                <w:rFonts w:asciiTheme="minorHAnsi" w:hAnsiTheme="minorHAnsi" w:cs="Calibri"/>
              </w:rPr>
              <w:t xml:space="preserve">Israel, </w:t>
            </w:r>
            <w:r w:rsidRPr="008C255F">
              <w:rPr>
                <w:rFonts w:asciiTheme="minorHAnsi" w:hAnsiTheme="minorHAnsi" w:cs="Calibri"/>
              </w:rPr>
              <w:t>Europe</w:t>
            </w:r>
            <w:r w:rsidR="00A621A8">
              <w:rPr>
                <w:rFonts w:asciiTheme="minorHAnsi" w:hAnsiTheme="minorHAnsi" w:cs="Calibri"/>
              </w:rPr>
              <w:t xml:space="preserve">, </w:t>
            </w:r>
            <w:r w:rsidRPr="008C255F">
              <w:rPr>
                <w:rFonts w:asciiTheme="minorHAnsi" w:hAnsiTheme="minorHAnsi" w:cs="Calibri"/>
              </w:rPr>
              <w:t>Asia</w:t>
            </w:r>
            <w:r w:rsidR="00A621A8">
              <w:rPr>
                <w:rFonts w:asciiTheme="minorHAnsi" w:hAnsiTheme="minorHAnsi" w:cs="Calibri"/>
              </w:rPr>
              <w:t xml:space="preserve"> and South Africa</w:t>
            </w:r>
            <w:r w:rsidRPr="008C255F">
              <w:rPr>
                <w:rFonts w:asciiTheme="minorHAnsi" w:hAnsiTheme="minorHAnsi" w:cs="Calibri"/>
              </w:rPr>
              <w:t>, bringing SOX and internal control training to company’s international financial directors.</w:t>
            </w:r>
          </w:p>
          <w:p w14:paraId="2A20BA4D" w14:textId="77777777" w:rsidR="00740114" w:rsidRPr="008C255F" w:rsidRDefault="00740114" w:rsidP="006866A4">
            <w:pPr>
              <w:numPr>
                <w:ilvl w:val="0"/>
                <w:numId w:val="42"/>
              </w:numPr>
              <w:spacing w:line="240" w:lineRule="auto"/>
              <w:ind w:left="354" w:hanging="270"/>
              <w:rPr>
                <w:rFonts w:asciiTheme="minorHAnsi" w:hAnsiTheme="minorHAnsi" w:cs="Calibri"/>
                <w:spacing w:val="-3"/>
                <w:kern w:val="16"/>
                <w:sz w:val="20"/>
              </w:rPr>
            </w:pPr>
            <w:r w:rsidRPr="008C255F">
              <w:rPr>
                <w:rFonts w:asciiTheme="minorHAnsi" w:hAnsiTheme="minorHAnsi" w:cs="Calibri"/>
                <w:spacing w:val="-3"/>
                <w:kern w:val="16"/>
                <w:sz w:val="20"/>
              </w:rPr>
              <w:t>Developed a financial due diligence program and performed buy side financial due diligence on companies for venture capital firms and other private equity companies.</w:t>
            </w:r>
          </w:p>
          <w:p w14:paraId="4497DA63" w14:textId="5FD3A085" w:rsidR="00740114" w:rsidRPr="008C255F" w:rsidRDefault="00740114" w:rsidP="006866A4">
            <w:pPr>
              <w:pStyle w:val="BulletBodyText"/>
              <w:numPr>
                <w:ilvl w:val="0"/>
                <w:numId w:val="42"/>
              </w:numPr>
              <w:tabs>
                <w:tab w:val="left" w:pos="720"/>
              </w:tabs>
              <w:spacing w:line="240" w:lineRule="auto"/>
              <w:ind w:left="354" w:right="11" w:hanging="270"/>
              <w:jc w:val="both"/>
              <w:rPr>
                <w:rFonts w:asciiTheme="minorHAnsi" w:hAnsiTheme="minorHAnsi" w:cs="Calibri"/>
              </w:rPr>
            </w:pPr>
            <w:r w:rsidRPr="008C255F">
              <w:rPr>
                <w:rFonts w:asciiTheme="minorHAnsi" w:hAnsiTheme="minorHAnsi" w:cs="Calibri"/>
              </w:rPr>
              <w:t xml:space="preserve">Identified financial and ITGC controls for a technology Company’s Great Plains implementation </w:t>
            </w:r>
            <w:r w:rsidR="00A621A8">
              <w:rPr>
                <w:rFonts w:asciiTheme="minorHAnsi" w:hAnsiTheme="minorHAnsi" w:cs="Calibri"/>
              </w:rPr>
              <w:t xml:space="preserve">and Oracle enhancements </w:t>
            </w:r>
            <w:r w:rsidRPr="008C255F">
              <w:rPr>
                <w:rFonts w:asciiTheme="minorHAnsi" w:hAnsiTheme="minorHAnsi" w:cs="Calibri"/>
              </w:rPr>
              <w:t xml:space="preserve">and </w:t>
            </w:r>
            <w:r w:rsidR="00A621A8">
              <w:rPr>
                <w:rFonts w:asciiTheme="minorHAnsi" w:hAnsiTheme="minorHAnsi" w:cs="Calibri"/>
              </w:rPr>
              <w:t xml:space="preserve">identified controls over </w:t>
            </w:r>
            <w:r w:rsidRPr="008C255F">
              <w:rPr>
                <w:rFonts w:asciiTheme="minorHAnsi" w:hAnsiTheme="minorHAnsi" w:cs="Calibri"/>
              </w:rPr>
              <w:t>a manufacturing Company’s SAP implementation.</w:t>
            </w:r>
          </w:p>
          <w:p w14:paraId="10A1ED92" w14:textId="1584F1A8" w:rsidR="00740114" w:rsidRPr="008C255F" w:rsidRDefault="00A621A8" w:rsidP="006866A4">
            <w:pPr>
              <w:pStyle w:val="BulletBodyText"/>
              <w:numPr>
                <w:ilvl w:val="0"/>
                <w:numId w:val="42"/>
              </w:numPr>
              <w:spacing w:line="240" w:lineRule="auto"/>
              <w:ind w:left="354" w:right="11" w:hanging="270"/>
              <w:jc w:val="both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</w:rPr>
              <w:t>I</w:t>
            </w:r>
            <w:r w:rsidR="00740114" w:rsidRPr="008C255F">
              <w:rPr>
                <w:rFonts w:asciiTheme="minorHAnsi" w:hAnsiTheme="minorHAnsi" w:cs="Calibri"/>
              </w:rPr>
              <w:t xml:space="preserve">nvestigated internal fraud for financial improprieties </w:t>
            </w:r>
            <w:r>
              <w:rPr>
                <w:rFonts w:asciiTheme="minorHAnsi" w:hAnsiTheme="minorHAnsi" w:cs="Calibri"/>
              </w:rPr>
              <w:t>misappropriation of funds</w:t>
            </w:r>
            <w:r w:rsidR="00740114" w:rsidRPr="008C255F">
              <w:rPr>
                <w:rFonts w:asciiTheme="minorHAnsi" w:hAnsiTheme="minorHAnsi" w:cs="Calibri"/>
              </w:rPr>
              <w:t xml:space="preserve">. </w:t>
            </w:r>
          </w:p>
          <w:p w14:paraId="2F23B934" w14:textId="28377740" w:rsidR="00740114" w:rsidRPr="008C255F" w:rsidRDefault="00740114" w:rsidP="006866A4">
            <w:pPr>
              <w:pStyle w:val="BulletBodyText"/>
              <w:numPr>
                <w:ilvl w:val="0"/>
                <w:numId w:val="42"/>
              </w:numPr>
              <w:spacing w:line="240" w:lineRule="auto"/>
              <w:ind w:left="354" w:right="11" w:hanging="270"/>
              <w:jc w:val="both"/>
              <w:rPr>
                <w:rFonts w:asciiTheme="minorHAnsi" w:hAnsiTheme="minorHAnsi" w:cs="Calibri"/>
              </w:rPr>
            </w:pPr>
            <w:r w:rsidRPr="008C255F">
              <w:rPr>
                <w:rFonts w:asciiTheme="minorHAnsi" w:hAnsiTheme="minorHAnsi" w:cs="Calibri"/>
              </w:rPr>
              <w:t xml:space="preserve">As a Financial Analyst with the FBI, Gary has supported FBI Special Agents in money laundering investigations that included organized crime, white-collar crime, public corruption, health care fraud, and other violations of federal statutes.  </w:t>
            </w:r>
            <w:bookmarkStart w:id="0" w:name="_GoBack"/>
            <w:bookmarkEnd w:id="0"/>
          </w:p>
          <w:p w14:paraId="0884DE74" w14:textId="77777777" w:rsidR="00740114" w:rsidRPr="008C255F" w:rsidRDefault="00740114" w:rsidP="006866A4">
            <w:pPr>
              <w:pStyle w:val="Header"/>
              <w:spacing w:before="40" w:after="40"/>
              <w:ind w:right="11"/>
              <w:jc w:val="both"/>
              <w:rPr>
                <w:rFonts w:asciiTheme="minorHAnsi" w:hAnsiTheme="minorHAnsi" w:cs="Calibri"/>
                <w:sz w:val="20"/>
              </w:rPr>
            </w:pPr>
          </w:p>
          <w:p w14:paraId="6C56C475" w14:textId="77777777" w:rsidR="00740114" w:rsidRPr="008C255F" w:rsidRDefault="00740114" w:rsidP="006866A4">
            <w:pPr>
              <w:pStyle w:val="Header"/>
              <w:spacing w:before="40" w:after="40"/>
              <w:ind w:right="11"/>
              <w:jc w:val="both"/>
              <w:rPr>
                <w:rFonts w:asciiTheme="minorHAnsi" w:hAnsiTheme="minorHAnsi" w:cs="Calibri"/>
                <w:b/>
                <w:i w:val="0"/>
                <w:sz w:val="20"/>
              </w:rPr>
            </w:pPr>
            <w:r w:rsidRPr="008C255F">
              <w:rPr>
                <w:rFonts w:asciiTheme="minorHAnsi" w:hAnsiTheme="minorHAnsi" w:cs="Calibri"/>
                <w:b/>
                <w:i w:val="0"/>
                <w:sz w:val="20"/>
              </w:rPr>
              <w:t>Professional Experience</w:t>
            </w:r>
          </w:p>
          <w:p w14:paraId="57BB9ECF" w14:textId="256BDE8B" w:rsidR="00740114" w:rsidRPr="008C255F" w:rsidRDefault="00740114" w:rsidP="006866A4">
            <w:pPr>
              <w:pStyle w:val="JobTitle"/>
              <w:ind w:left="84" w:right="11"/>
              <w:jc w:val="both"/>
              <w:rPr>
                <w:rFonts w:asciiTheme="minorHAnsi" w:hAnsiTheme="minorHAnsi" w:cs="Calibri"/>
                <w:i w:val="0"/>
                <w:sz w:val="20"/>
              </w:rPr>
            </w:pPr>
            <w:r w:rsidRPr="008C255F">
              <w:rPr>
                <w:rFonts w:asciiTheme="minorHAnsi" w:hAnsiTheme="minorHAnsi" w:cs="Calibri"/>
                <w:i w:val="0"/>
                <w:sz w:val="20"/>
              </w:rPr>
              <w:t xml:space="preserve">Gary has significant experience in fraud investigation and audit with the Federal Bureau of Investigation (FBI), KPMG and New York Life Insurance Co; SEC compliance, financial due diligence, risk management and </w:t>
            </w:r>
            <w:r w:rsidR="00A621A8">
              <w:rPr>
                <w:rFonts w:asciiTheme="minorHAnsi" w:hAnsiTheme="minorHAnsi" w:cs="Calibri"/>
                <w:i w:val="0"/>
                <w:sz w:val="20"/>
              </w:rPr>
              <w:t xml:space="preserve">SOX </w:t>
            </w:r>
            <w:r w:rsidRPr="008C255F">
              <w:rPr>
                <w:rFonts w:asciiTheme="minorHAnsi" w:hAnsiTheme="minorHAnsi" w:cs="Calibri"/>
                <w:i w:val="0"/>
                <w:sz w:val="20"/>
              </w:rPr>
              <w:t xml:space="preserve">internal control implementation </w:t>
            </w:r>
            <w:r w:rsidR="00A621A8">
              <w:rPr>
                <w:rFonts w:asciiTheme="minorHAnsi" w:hAnsiTheme="minorHAnsi" w:cs="Calibri"/>
                <w:i w:val="0"/>
                <w:sz w:val="20"/>
              </w:rPr>
              <w:t>Inseego, MRV,</w:t>
            </w:r>
            <w:r w:rsidRPr="008C255F">
              <w:rPr>
                <w:rFonts w:asciiTheme="minorHAnsi" w:hAnsiTheme="minorHAnsi" w:cs="Calibri"/>
                <w:i w:val="0"/>
                <w:sz w:val="20"/>
              </w:rPr>
              <w:t xml:space="preserve"> Globe Specialty Metals, Interpublic Group of Companies and Geller &amp; Company.  </w:t>
            </w:r>
          </w:p>
          <w:p w14:paraId="53C85107" w14:textId="77777777" w:rsidR="00740114" w:rsidRPr="008C255F" w:rsidRDefault="00740114" w:rsidP="006866A4">
            <w:pPr>
              <w:pStyle w:val="Header"/>
              <w:spacing w:before="40" w:after="40"/>
              <w:ind w:right="11"/>
              <w:jc w:val="both"/>
              <w:rPr>
                <w:rFonts w:asciiTheme="minorHAnsi" w:hAnsiTheme="minorHAnsi" w:cs="Calibri"/>
                <w:b/>
                <w:sz w:val="20"/>
              </w:rPr>
            </w:pPr>
          </w:p>
          <w:p w14:paraId="46D94D9D" w14:textId="77777777" w:rsidR="00740114" w:rsidRPr="008C255F" w:rsidRDefault="00740114" w:rsidP="006866A4">
            <w:pPr>
              <w:pStyle w:val="Header"/>
              <w:spacing w:before="40" w:after="40"/>
              <w:ind w:right="11"/>
              <w:jc w:val="both"/>
              <w:rPr>
                <w:rFonts w:asciiTheme="minorHAnsi" w:hAnsiTheme="minorHAnsi" w:cs="Calibri"/>
                <w:b/>
                <w:i w:val="0"/>
                <w:sz w:val="20"/>
              </w:rPr>
            </w:pPr>
            <w:r w:rsidRPr="008C255F">
              <w:rPr>
                <w:rFonts w:asciiTheme="minorHAnsi" w:hAnsiTheme="minorHAnsi" w:cs="Calibri"/>
                <w:b/>
                <w:i w:val="0"/>
                <w:sz w:val="20"/>
              </w:rPr>
              <w:t>Education/Certifications</w:t>
            </w:r>
          </w:p>
          <w:p w14:paraId="1983523C" w14:textId="7C679FD1" w:rsidR="00D3278C" w:rsidRPr="00A91639" w:rsidRDefault="00740114" w:rsidP="008C255F">
            <w:pPr>
              <w:pStyle w:val="BodyText"/>
              <w:jc w:val="both"/>
              <w:rPr>
                <w:sz w:val="20"/>
              </w:rPr>
            </w:pPr>
            <w:r w:rsidRPr="008C255F">
              <w:rPr>
                <w:rFonts w:asciiTheme="minorHAnsi" w:hAnsiTheme="minorHAnsi" w:cs="Calibri"/>
                <w:sz w:val="20"/>
              </w:rPr>
              <w:t>Gary received his Bachelor of Science degree in Accounting from Rutgers University and has trained at the FBI Academy, Quantico, VA.</w:t>
            </w:r>
            <w:r w:rsidRPr="008C255F">
              <w:rPr>
                <w:rFonts w:asciiTheme="minorHAnsi" w:hAnsiTheme="minorHAnsi"/>
                <w:sz w:val="20"/>
              </w:rPr>
              <w:t xml:space="preserve"> </w:t>
            </w:r>
            <w:r w:rsidRPr="008C255F">
              <w:rPr>
                <w:rFonts w:asciiTheme="minorHAnsi" w:hAnsiTheme="minorHAnsi" w:cs="Calibri"/>
                <w:sz w:val="20"/>
              </w:rPr>
              <w:t xml:space="preserve">for Anti-Money laundering initiatives and </w:t>
            </w:r>
            <w:r w:rsidR="00862B26" w:rsidRPr="008C255F">
              <w:rPr>
                <w:rFonts w:asciiTheme="minorHAnsi" w:hAnsiTheme="minorHAnsi" w:cs="Calibri"/>
                <w:sz w:val="20"/>
              </w:rPr>
              <w:t>white-collar</w:t>
            </w:r>
            <w:r w:rsidRPr="008C255F">
              <w:rPr>
                <w:rFonts w:asciiTheme="minorHAnsi" w:hAnsiTheme="minorHAnsi" w:cs="Calibri"/>
                <w:sz w:val="20"/>
              </w:rPr>
              <w:t xml:space="preserve"> crime.</w:t>
            </w:r>
          </w:p>
        </w:tc>
      </w:tr>
    </w:tbl>
    <w:p w14:paraId="55624CE6" w14:textId="77777777" w:rsidR="001D4069" w:rsidRPr="00214E43" w:rsidRDefault="001D4069" w:rsidP="00F663B9">
      <w:pPr>
        <w:pStyle w:val="BodyText"/>
        <w:spacing w:before="0" w:after="0"/>
        <w:ind w:left="0"/>
        <w:rPr>
          <w:szCs w:val="18"/>
        </w:rPr>
      </w:pPr>
    </w:p>
    <w:sectPr w:rsidR="001D4069" w:rsidRPr="00214E43" w:rsidSect="008C255F">
      <w:footerReference w:type="first" r:id="rId11"/>
      <w:pgSz w:w="12240" w:h="15840" w:code="1"/>
      <w:pgMar w:top="1008" w:right="1440" w:bottom="288" w:left="1685" w:header="72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EF3DE" w14:textId="77777777" w:rsidR="0040504E" w:rsidRDefault="0040504E">
      <w:r>
        <w:separator/>
      </w:r>
    </w:p>
    <w:p w14:paraId="09FE5DEC" w14:textId="77777777" w:rsidR="0040504E" w:rsidRDefault="0040504E"/>
  </w:endnote>
  <w:endnote w:type="continuationSeparator" w:id="0">
    <w:p w14:paraId="26FABE10" w14:textId="77777777" w:rsidR="0040504E" w:rsidRDefault="0040504E">
      <w:r>
        <w:continuationSeparator/>
      </w:r>
    </w:p>
    <w:p w14:paraId="7C5A3A8F" w14:textId="77777777" w:rsidR="0040504E" w:rsidRDefault="00405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Univers 45 Light">
    <w:altName w:val="Times New Roman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8CB56" w14:textId="77777777" w:rsidR="009D63A5" w:rsidRDefault="009D63A5" w:rsidP="002C1C0D">
    <w:pPr>
      <w:tabs>
        <w:tab w:val="right" w:pos="9630"/>
      </w:tabs>
      <w:spacing w:line="240" w:lineRule="auto"/>
      <w:ind w:left="-720"/>
      <w:rPr>
        <w:rFonts w:ascii="Univers 45 Light" w:hAnsi="Univers 45 Light"/>
        <w:sz w:val="11"/>
        <w:szCs w:val="11"/>
      </w:rPr>
    </w:pPr>
    <w:r>
      <w:rPr>
        <w:rFonts w:ascii="Univers 45 Light" w:hAnsi="Univers 45 Light"/>
        <w:sz w:val="11"/>
        <w:szCs w:val="11"/>
      </w:rPr>
      <w:tab/>
    </w:r>
  </w:p>
  <w:p w14:paraId="007D6349" w14:textId="77777777" w:rsidR="009D63A5" w:rsidRDefault="009D6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8CC40" w14:textId="77777777" w:rsidR="0040504E" w:rsidRDefault="0040504E">
      <w:r>
        <w:separator/>
      </w:r>
    </w:p>
    <w:p w14:paraId="62109BD9" w14:textId="77777777" w:rsidR="0040504E" w:rsidRDefault="0040504E"/>
  </w:footnote>
  <w:footnote w:type="continuationSeparator" w:id="0">
    <w:p w14:paraId="2055CB65" w14:textId="77777777" w:rsidR="0040504E" w:rsidRDefault="0040504E">
      <w:r>
        <w:continuationSeparator/>
      </w:r>
    </w:p>
    <w:p w14:paraId="1668ACFF" w14:textId="77777777" w:rsidR="0040504E" w:rsidRDefault="004050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4pt;height:15.6pt" o:bullet="t">
        <v:imagedata r:id="rId1" o:title="tablebar"/>
      </v:shape>
    </w:pict>
  </w:numPicBullet>
  <w:abstractNum w:abstractNumId="0" w15:restartNumberingAfterBreak="0">
    <w:nsid w:val="FFFFFF1D"/>
    <w:multiLevelType w:val="multilevel"/>
    <w:tmpl w:val="6B4E0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E49E2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D1A5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871D81"/>
    <w:multiLevelType w:val="hybridMultilevel"/>
    <w:tmpl w:val="4AA89692"/>
    <w:lvl w:ilvl="0" w:tplc="E8D252D8">
      <w:numFmt w:val="bullet"/>
      <w:pStyle w:val="Bio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cs="Times New Roman" w:hint="default"/>
        <w:color w:val="0000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937C6"/>
    <w:multiLevelType w:val="hybridMultilevel"/>
    <w:tmpl w:val="1D8CEEDA"/>
    <w:lvl w:ilvl="0" w:tplc="96EA1072">
      <w:start w:val="1"/>
      <w:numFmt w:val="bullet"/>
      <w:pStyle w:val="BulletBodyText"/>
      <w:lvlText w:val=""/>
      <w:lvlJc w:val="left"/>
      <w:pPr>
        <w:tabs>
          <w:tab w:val="num" w:pos="0"/>
        </w:tabs>
        <w:ind w:left="280" w:hanging="2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640"/>
        </w:tabs>
        <w:ind w:left="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0"/>
        </w:tabs>
        <w:ind w:left="1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0"/>
        </w:tabs>
        <w:ind w:left="2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0"/>
        </w:tabs>
        <w:ind w:left="2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0"/>
        </w:tabs>
        <w:ind w:left="4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0"/>
        </w:tabs>
        <w:ind w:left="4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0"/>
        </w:tabs>
        <w:ind w:left="5680" w:hanging="360"/>
      </w:pPr>
      <w:rPr>
        <w:rFonts w:ascii="Wingdings" w:hAnsi="Wingdings" w:hint="default"/>
      </w:rPr>
    </w:lvl>
  </w:abstractNum>
  <w:abstractNum w:abstractNumId="5" w15:restartNumberingAfterBreak="0">
    <w:nsid w:val="1EE459B5"/>
    <w:multiLevelType w:val="hybridMultilevel"/>
    <w:tmpl w:val="66263ADE"/>
    <w:lvl w:ilvl="0" w:tplc="F8A0A8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A16D7"/>
    <w:multiLevelType w:val="hybridMultilevel"/>
    <w:tmpl w:val="D6A86BBC"/>
    <w:lvl w:ilvl="0" w:tplc="DC4A7D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8D"/>
      </w:rPr>
    </w:lvl>
    <w:lvl w:ilvl="1" w:tplc="04090003" w:tentative="1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7" w15:restartNumberingAfterBreak="0">
    <w:nsid w:val="2F1628B2"/>
    <w:multiLevelType w:val="hybridMultilevel"/>
    <w:tmpl w:val="EE5A77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FFB68CD"/>
    <w:multiLevelType w:val="hybridMultilevel"/>
    <w:tmpl w:val="81E6FD60"/>
    <w:lvl w:ilvl="0" w:tplc="B12A4FA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0D2C3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D24E9C">
      <w:start w:val="1"/>
      <w:numFmt w:val="bullet"/>
      <w:lvlText w:val=""/>
      <w:lvlJc w:val="left"/>
      <w:pPr>
        <w:tabs>
          <w:tab w:val="num" w:pos="2140"/>
        </w:tabs>
        <w:ind w:left="2140" w:hanging="340"/>
      </w:pPr>
      <w:rPr>
        <w:rFonts w:ascii="Symbol" w:hAnsi="Symbol" w:hint="default"/>
        <w:color w:val="003798"/>
        <w:sz w:val="22"/>
      </w:rPr>
    </w:lvl>
    <w:lvl w:ilvl="3" w:tplc="47B2F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16D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92F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E4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26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F46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E132F"/>
    <w:multiLevelType w:val="hybridMultilevel"/>
    <w:tmpl w:val="E38AD946"/>
    <w:lvl w:ilvl="0" w:tplc="2A069FD0">
      <w:start w:val="1"/>
      <w:numFmt w:val="bullet"/>
      <w:lvlText w:val=""/>
      <w:lvlJc w:val="left"/>
      <w:pPr>
        <w:tabs>
          <w:tab w:val="num" w:pos="585"/>
        </w:tabs>
        <w:ind w:left="585" w:hanging="34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B2C6E"/>
    <w:multiLevelType w:val="hybridMultilevel"/>
    <w:tmpl w:val="4F68BF3A"/>
    <w:lvl w:ilvl="0" w:tplc="95F2EAD8">
      <w:start w:val="1"/>
      <w:numFmt w:val="bullet"/>
      <w:lvlText w:val=""/>
      <w:lvlJc w:val="left"/>
      <w:pPr>
        <w:tabs>
          <w:tab w:val="num" w:pos="585"/>
        </w:tabs>
        <w:ind w:left="585" w:hanging="34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430550EE"/>
    <w:multiLevelType w:val="hybridMultilevel"/>
    <w:tmpl w:val="0F385C22"/>
    <w:lvl w:ilvl="0" w:tplc="93C8FC94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71D09"/>
    <w:multiLevelType w:val="hybridMultilevel"/>
    <w:tmpl w:val="4208C31C"/>
    <w:lvl w:ilvl="0" w:tplc="A15A7B18">
      <w:start w:val="1"/>
      <w:numFmt w:val="bullet"/>
      <w:lvlText w:val=""/>
      <w:lvlJc w:val="left"/>
      <w:pPr>
        <w:tabs>
          <w:tab w:val="num" w:pos="585"/>
        </w:tabs>
        <w:ind w:left="585" w:hanging="34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13" w15:restartNumberingAfterBreak="0">
    <w:nsid w:val="43681F42"/>
    <w:multiLevelType w:val="hybridMultilevel"/>
    <w:tmpl w:val="D61C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961C3"/>
    <w:multiLevelType w:val="hybridMultilevel"/>
    <w:tmpl w:val="86F273C0"/>
    <w:lvl w:ilvl="0" w:tplc="A15A7B18">
      <w:start w:val="1"/>
      <w:numFmt w:val="bullet"/>
      <w:lvlText w:val=""/>
      <w:lvlJc w:val="left"/>
      <w:pPr>
        <w:tabs>
          <w:tab w:val="num" w:pos="585"/>
        </w:tabs>
        <w:ind w:left="585" w:hanging="34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45AB9"/>
    <w:multiLevelType w:val="singleLevel"/>
    <w:tmpl w:val="7688BB5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6" w15:restartNumberingAfterBreak="0">
    <w:nsid w:val="52C50852"/>
    <w:multiLevelType w:val="hybridMultilevel"/>
    <w:tmpl w:val="E1C6E3E4"/>
    <w:lvl w:ilvl="0" w:tplc="F8A0A89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FB147D"/>
    <w:multiLevelType w:val="hybridMultilevel"/>
    <w:tmpl w:val="4EBA88C4"/>
    <w:lvl w:ilvl="0" w:tplc="331CFFD4">
      <w:start w:val="1"/>
      <w:numFmt w:val="bullet"/>
      <w:pStyle w:val="10-Resum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8D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color w:val="00338D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5CB26B19"/>
    <w:multiLevelType w:val="singleLevel"/>
    <w:tmpl w:val="A146A9C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9" w15:restartNumberingAfterBreak="0">
    <w:nsid w:val="5D071CB8"/>
    <w:multiLevelType w:val="hybridMultilevel"/>
    <w:tmpl w:val="F7949188"/>
    <w:lvl w:ilvl="0" w:tplc="F9025018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 w15:restartNumberingAfterBreak="0">
    <w:nsid w:val="60C22C37"/>
    <w:multiLevelType w:val="hybridMultilevel"/>
    <w:tmpl w:val="083AECD2"/>
    <w:lvl w:ilvl="0" w:tplc="F90250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57F9F"/>
    <w:multiLevelType w:val="singleLevel"/>
    <w:tmpl w:val="E18EC6C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2" w15:restartNumberingAfterBreak="0">
    <w:nsid w:val="636449DB"/>
    <w:multiLevelType w:val="singleLevel"/>
    <w:tmpl w:val="BEFEC56C"/>
    <w:lvl w:ilvl="0">
      <w:start w:val="1"/>
      <w:numFmt w:val="bullet"/>
      <w:pStyle w:val="ListBullet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  <w:sz w:val="16"/>
      </w:rPr>
    </w:lvl>
  </w:abstractNum>
  <w:abstractNum w:abstractNumId="23" w15:restartNumberingAfterBreak="0">
    <w:nsid w:val="6A924225"/>
    <w:multiLevelType w:val="hybridMultilevel"/>
    <w:tmpl w:val="930C9798"/>
    <w:lvl w:ilvl="0" w:tplc="F8A0A89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color w:val="00338D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70066B29"/>
    <w:multiLevelType w:val="multilevel"/>
    <w:tmpl w:val="4F68BF3A"/>
    <w:lvl w:ilvl="0">
      <w:start w:val="1"/>
      <w:numFmt w:val="bullet"/>
      <w:lvlText w:val=""/>
      <w:lvlJc w:val="left"/>
      <w:pPr>
        <w:tabs>
          <w:tab w:val="num" w:pos="585"/>
        </w:tabs>
        <w:ind w:left="585" w:hanging="34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25" w15:restartNumberingAfterBreak="0">
    <w:nsid w:val="7B62321A"/>
    <w:multiLevelType w:val="singleLevel"/>
    <w:tmpl w:val="0ACEDD7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22"/>
  </w:num>
  <w:num w:numId="5">
    <w:abstractNumId w:val="18"/>
  </w:num>
  <w:num w:numId="6">
    <w:abstractNumId w:val="21"/>
  </w:num>
  <w:num w:numId="7">
    <w:abstractNumId w:val="25"/>
  </w:num>
  <w:num w:numId="8">
    <w:abstractNumId w:val="17"/>
  </w:num>
  <w:num w:numId="9">
    <w:abstractNumId w:val="8"/>
  </w:num>
  <w:num w:numId="10">
    <w:abstractNumId w:val="17"/>
  </w:num>
  <w:num w:numId="11">
    <w:abstractNumId w:val="10"/>
  </w:num>
  <w:num w:numId="12">
    <w:abstractNumId w:val="24"/>
  </w:num>
  <w:num w:numId="13">
    <w:abstractNumId w:val="12"/>
  </w:num>
  <w:num w:numId="14">
    <w:abstractNumId w:val="14"/>
  </w:num>
  <w:num w:numId="15">
    <w:abstractNumId w:val="9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1"/>
  </w:num>
  <w:num w:numId="31">
    <w:abstractNumId w:val="22"/>
  </w:num>
  <w:num w:numId="32">
    <w:abstractNumId w:val="6"/>
  </w:num>
  <w:num w:numId="33">
    <w:abstractNumId w:val="17"/>
  </w:num>
  <w:num w:numId="34">
    <w:abstractNumId w:val="17"/>
  </w:num>
  <w:num w:numId="35">
    <w:abstractNumId w:val="11"/>
  </w:num>
  <w:num w:numId="36">
    <w:abstractNumId w:val="22"/>
  </w:num>
  <w:num w:numId="37">
    <w:abstractNumId w:val="15"/>
  </w:num>
  <w:num w:numId="38">
    <w:abstractNumId w:val="0"/>
  </w:num>
  <w:num w:numId="39">
    <w:abstractNumId w:val="7"/>
  </w:num>
  <w:num w:numId="40">
    <w:abstractNumId w:val="4"/>
  </w:num>
  <w:num w:numId="41">
    <w:abstractNumId w:val="13"/>
  </w:num>
  <w:num w:numId="42">
    <w:abstractNumId w:val="20"/>
  </w:num>
  <w:num w:numId="43">
    <w:abstractNumId w:val="3"/>
  </w:num>
  <w:num w:numId="44">
    <w:abstractNumId w:val="16"/>
  </w:num>
  <w:num w:numId="45">
    <w:abstractNumId w:val="5"/>
  </w:num>
  <w:num w:numId="46">
    <w:abstractNumId w:val="23"/>
  </w:num>
  <w:num w:numId="47">
    <w:abstractNumId w:val="17"/>
  </w:num>
  <w:num w:numId="48">
    <w:abstractNumId w:val="4"/>
  </w:num>
  <w:num w:numId="49">
    <w:abstractNumId w:val="17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VerticalDrawingGridEvery w:val="0"/>
  <w:doNotUseMarginsForDrawingGridOrigin/>
  <w:drawingGridHorizontalOrigin w:val="1685"/>
  <w:drawingGridVerticalOrigin w:val="1440"/>
  <w:noPunctuationKerning/>
  <w:characterSpacingControl w:val="doNotCompress"/>
  <w:hdrShapeDefaults>
    <o:shapedefaults v:ext="edit" spidmax="2049">
      <o:colormru v:ext="edit" colors="#a4c0dc,#e9f0f7,#f3f7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48"/>
    <w:rsid w:val="000013C0"/>
    <w:rsid w:val="00012204"/>
    <w:rsid w:val="00013DF1"/>
    <w:rsid w:val="00021BFE"/>
    <w:rsid w:val="000369F6"/>
    <w:rsid w:val="00037916"/>
    <w:rsid w:val="00053502"/>
    <w:rsid w:val="000817AF"/>
    <w:rsid w:val="00082EBA"/>
    <w:rsid w:val="00084337"/>
    <w:rsid w:val="00096EA6"/>
    <w:rsid w:val="000A0826"/>
    <w:rsid w:val="000B7833"/>
    <w:rsid w:val="000C0E23"/>
    <w:rsid w:val="000C23BE"/>
    <w:rsid w:val="000D2E64"/>
    <w:rsid w:val="000D2EFE"/>
    <w:rsid w:val="000F7BD4"/>
    <w:rsid w:val="00101A41"/>
    <w:rsid w:val="0011278D"/>
    <w:rsid w:val="0011505C"/>
    <w:rsid w:val="0011644E"/>
    <w:rsid w:val="001228F0"/>
    <w:rsid w:val="001260A9"/>
    <w:rsid w:val="00135314"/>
    <w:rsid w:val="001678A4"/>
    <w:rsid w:val="00176A96"/>
    <w:rsid w:val="00183E7C"/>
    <w:rsid w:val="001850E8"/>
    <w:rsid w:val="0018652F"/>
    <w:rsid w:val="001A30D3"/>
    <w:rsid w:val="001C1B67"/>
    <w:rsid w:val="001D4069"/>
    <w:rsid w:val="001E5590"/>
    <w:rsid w:val="00206B67"/>
    <w:rsid w:val="00214E43"/>
    <w:rsid w:val="00223C85"/>
    <w:rsid w:val="00241276"/>
    <w:rsid w:val="00241DFB"/>
    <w:rsid w:val="00247D29"/>
    <w:rsid w:val="00260108"/>
    <w:rsid w:val="002771A4"/>
    <w:rsid w:val="002821CC"/>
    <w:rsid w:val="002A58BA"/>
    <w:rsid w:val="002B250C"/>
    <w:rsid w:val="002B488C"/>
    <w:rsid w:val="002C1C0D"/>
    <w:rsid w:val="002C392F"/>
    <w:rsid w:val="002E2A4B"/>
    <w:rsid w:val="00302B84"/>
    <w:rsid w:val="00303D90"/>
    <w:rsid w:val="003045D3"/>
    <w:rsid w:val="003068E9"/>
    <w:rsid w:val="00332769"/>
    <w:rsid w:val="0033626A"/>
    <w:rsid w:val="003467DE"/>
    <w:rsid w:val="003562F9"/>
    <w:rsid w:val="0036225C"/>
    <w:rsid w:val="00366869"/>
    <w:rsid w:val="00377073"/>
    <w:rsid w:val="003805B7"/>
    <w:rsid w:val="003931B7"/>
    <w:rsid w:val="003B438D"/>
    <w:rsid w:val="003C1F52"/>
    <w:rsid w:val="003E22F0"/>
    <w:rsid w:val="003F357B"/>
    <w:rsid w:val="00402D8E"/>
    <w:rsid w:val="00404246"/>
    <w:rsid w:val="0040504E"/>
    <w:rsid w:val="0041138B"/>
    <w:rsid w:val="0043015C"/>
    <w:rsid w:val="00434767"/>
    <w:rsid w:val="00435102"/>
    <w:rsid w:val="00440441"/>
    <w:rsid w:val="004409C8"/>
    <w:rsid w:val="00440ABE"/>
    <w:rsid w:val="00453E60"/>
    <w:rsid w:val="00470D72"/>
    <w:rsid w:val="00476EC4"/>
    <w:rsid w:val="00497924"/>
    <w:rsid w:val="00497D48"/>
    <w:rsid w:val="004B3DCC"/>
    <w:rsid w:val="004B72D2"/>
    <w:rsid w:val="004F25BB"/>
    <w:rsid w:val="005072F5"/>
    <w:rsid w:val="00510948"/>
    <w:rsid w:val="0052273A"/>
    <w:rsid w:val="00526C8A"/>
    <w:rsid w:val="00541633"/>
    <w:rsid w:val="005438D1"/>
    <w:rsid w:val="00551E82"/>
    <w:rsid w:val="0056078E"/>
    <w:rsid w:val="00565A8D"/>
    <w:rsid w:val="00567C14"/>
    <w:rsid w:val="00575044"/>
    <w:rsid w:val="00590625"/>
    <w:rsid w:val="005A1249"/>
    <w:rsid w:val="005C068E"/>
    <w:rsid w:val="005C7B35"/>
    <w:rsid w:val="005D0DF5"/>
    <w:rsid w:val="005E14E0"/>
    <w:rsid w:val="005E21E1"/>
    <w:rsid w:val="005F2048"/>
    <w:rsid w:val="005F50C6"/>
    <w:rsid w:val="00613367"/>
    <w:rsid w:val="006146F0"/>
    <w:rsid w:val="00626E6B"/>
    <w:rsid w:val="0063083B"/>
    <w:rsid w:val="00632F35"/>
    <w:rsid w:val="00636D5A"/>
    <w:rsid w:val="00644854"/>
    <w:rsid w:val="006611EC"/>
    <w:rsid w:val="006644C6"/>
    <w:rsid w:val="006866A4"/>
    <w:rsid w:val="006B39CF"/>
    <w:rsid w:val="006D5B5A"/>
    <w:rsid w:val="006D5EAA"/>
    <w:rsid w:val="006E16D0"/>
    <w:rsid w:val="006E69AB"/>
    <w:rsid w:val="006F3123"/>
    <w:rsid w:val="006F48E1"/>
    <w:rsid w:val="006F5594"/>
    <w:rsid w:val="007222C6"/>
    <w:rsid w:val="0072295D"/>
    <w:rsid w:val="00731324"/>
    <w:rsid w:val="00732D35"/>
    <w:rsid w:val="007356F2"/>
    <w:rsid w:val="00740114"/>
    <w:rsid w:val="00741973"/>
    <w:rsid w:val="00750B12"/>
    <w:rsid w:val="00750BEF"/>
    <w:rsid w:val="00752CEB"/>
    <w:rsid w:val="00755564"/>
    <w:rsid w:val="00782101"/>
    <w:rsid w:val="007827A7"/>
    <w:rsid w:val="0078509E"/>
    <w:rsid w:val="00797C9A"/>
    <w:rsid w:val="007B02EB"/>
    <w:rsid w:val="007C69BD"/>
    <w:rsid w:val="007D0DFF"/>
    <w:rsid w:val="007D7EA5"/>
    <w:rsid w:val="007F406C"/>
    <w:rsid w:val="00816281"/>
    <w:rsid w:val="00825AD7"/>
    <w:rsid w:val="00830801"/>
    <w:rsid w:val="00851C1C"/>
    <w:rsid w:val="008531C3"/>
    <w:rsid w:val="00856A8E"/>
    <w:rsid w:val="00860D1E"/>
    <w:rsid w:val="00861C1F"/>
    <w:rsid w:val="00862B26"/>
    <w:rsid w:val="00875DCF"/>
    <w:rsid w:val="00884013"/>
    <w:rsid w:val="008A7DE3"/>
    <w:rsid w:val="008C255F"/>
    <w:rsid w:val="008C6665"/>
    <w:rsid w:val="008D6B1F"/>
    <w:rsid w:val="0090194A"/>
    <w:rsid w:val="00901FA6"/>
    <w:rsid w:val="00905094"/>
    <w:rsid w:val="00950A98"/>
    <w:rsid w:val="00954549"/>
    <w:rsid w:val="009558B4"/>
    <w:rsid w:val="00961B1F"/>
    <w:rsid w:val="0097751F"/>
    <w:rsid w:val="00987C0B"/>
    <w:rsid w:val="009A7EAE"/>
    <w:rsid w:val="009B097B"/>
    <w:rsid w:val="009B3A9C"/>
    <w:rsid w:val="009D63A5"/>
    <w:rsid w:val="009D7C88"/>
    <w:rsid w:val="009D7D85"/>
    <w:rsid w:val="009E12B3"/>
    <w:rsid w:val="00A06210"/>
    <w:rsid w:val="00A22952"/>
    <w:rsid w:val="00A33202"/>
    <w:rsid w:val="00A551F9"/>
    <w:rsid w:val="00A615AE"/>
    <w:rsid w:val="00A621A8"/>
    <w:rsid w:val="00A723C5"/>
    <w:rsid w:val="00A724CB"/>
    <w:rsid w:val="00A83D6A"/>
    <w:rsid w:val="00A91639"/>
    <w:rsid w:val="00A91C58"/>
    <w:rsid w:val="00A92D62"/>
    <w:rsid w:val="00AA6FE0"/>
    <w:rsid w:val="00AB2065"/>
    <w:rsid w:val="00AB69A6"/>
    <w:rsid w:val="00AC5B3B"/>
    <w:rsid w:val="00AE2A55"/>
    <w:rsid w:val="00B0109A"/>
    <w:rsid w:val="00B14739"/>
    <w:rsid w:val="00B16D52"/>
    <w:rsid w:val="00B2329A"/>
    <w:rsid w:val="00B33D91"/>
    <w:rsid w:val="00B434F0"/>
    <w:rsid w:val="00B45D08"/>
    <w:rsid w:val="00B61110"/>
    <w:rsid w:val="00B66D53"/>
    <w:rsid w:val="00B66E76"/>
    <w:rsid w:val="00B779D6"/>
    <w:rsid w:val="00B80180"/>
    <w:rsid w:val="00B90DA5"/>
    <w:rsid w:val="00B93012"/>
    <w:rsid w:val="00B936BA"/>
    <w:rsid w:val="00BA0C6A"/>
    <w:rsid w:val="00BB065F"/>
    <w:rsid w:val="00BB1B6B"/>
    <w:rsid w:val="00BB3314"/>
    <w:rsid w:val="00BE479E"/>
    <w:rsid w:val="00BE757E"/>
    <w:rsid w:val="00BF1D98"/>
    <w:rsid w:val="00C021E7"/>
    <w:rsid w:val="00C0234E"/>
    <w:rsid w:val="00C07F1A"/>
    <w:rsid w:val="00C303F1"/>
    <w:rsid w:val="00C32FC4"/>
    <w:rsid w:val="00C34FC2"/>
    <w:rsid w:val="00C41438"/>
    <w:rsid w:val="00C44101"/>
    <w:rsid w:val="00C47219"/>
    <w:rsid w:val="00C50F2D"/>
    <w:rsid w:val="00C522AB"/>
    <w:rsid w:val="00C52363"/>
    <w:rsid w:val="00C60A38"/>
    <w:rsid w:val="00C62D74"/>
    <w:rsid w:val="00C91A75"/>
    <w:rsid w:val="00C9204C"/>
    <w:rsid w:val="00CA58AE"/>
    <w:rsid w:val="00CB1B6C"/>
    <w:rsid w:val="00CB4327"/>
    <w:rsid w:val="00CB6F45"/>
    <w:rsid w:val="00CB77C1"/>
    <w:rsid w:val="00CC0988"/>
    <w:rsid w:val="00CD26C1"/>
    <w:rsid w:val="00CD3323"/>
    <w:rsid w:val="00CD47B7"/>
    <w:rsid w:val="00CF52E8"/>
    <w:rsid w:val="00CF6935"/>
    <w:rsid w:val="00CF6F64"/>
    <w:rsid w:val="00D037F6"/>
    <w:rsid w:val="00D0749E"/>
    <w:rsid w:val="00D3278C"/>
    <w:rsid w:val="00D409CB"/>
    <w:rsid w:val="00D434AF"/>
    <w:rsid w:val="00D6640C"/>
    <w:rsid w:val="00D679ED"/>
    <w:rsid w:val="00D71390"/>
    <w:rsid w:val="00D7446E"/>
    <w:rsid w:val="00DA243A"/>
    <w:rsid w:val="00DB64C4"/>
    <w:rsid w:val="00DC04C0"/>
    <w:rsid w:val="00DC08B8"/>
    <w:rsid w:val="00DC48E1"/>
    <w:rsid w:val="00DC4EEC"/>
    <w:rsid w:val="00DD26CA"/>
    <w:rsid w:val="00DF2DE4"/>
    <w:rsid w:val="00E06A7D"/>
    <w:rsid w:val="00E10558"/>
    <w:rsid w:val="00E24FD1"/>
    <w:rsid w:val="00E3338B"/>
    <w:rsid w:val="00E45AC2"/>
    <w:rsid w:val="00E54EDB"/>
    <w:rsid w:val="00E76CBA"/>
    <w:rsid w:val="00E8048C"/>
    <w:rsid w:val="00EB545F"/>
    <w:rsid w:val="00EC06D4"/>
    <w:rsid w:val="00ED4749"/>
    <w:rsid w:val="00ED6724"/>
    <w:rsid w:val="00ED7C7B"/>
    <w:rsid w:val="00EE2A23"/>
    <w:rsid w:val="00EE2EA9"/>
    <w:rsid w:val="00F0167E"/>
    <w:rsid w:val="00F13693"/>
    <w:rsid w:val="00F30AD1"/>
    <w:rsid w:val="00F409EF"/>
    <w:rsid w:val="00F47FC7"/>
    <w:rsid w:val="00F54316"/>
    <w:rsid w:val="00F609E7"/>
    <w:rsid w:val="00F6365C"/>
    <w:rsid w:val="00F63A44"/>
    <w:rsid w:val="00F65A09"/>
    <w:rsid w:val="00F663B9"/>
    <w:rsid w:val="00F67EF8"/>
    <w:rsid w:val="00F720F7"/>
    <w:rsid w:val="00F94AA3"/>
    <w:rsid w:val="00FB2BBB"/>
    <w:rsid w:val="00FE1C13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a4c0dc,#e9f0f7,#f3f7fb"/>
    </o:shapedefaults>
    <o:shapelayout v:ext="edit">
      <o:idmap v:ext="edit" data="1"/>
    </o:shapelayout>
  </w:shapeDefaults>
  <w:decimalSymbol w:val="."/>
  <w:listSeparator w:val=","/>
  <w14:docId w14:val="789463EA"/>
  <w14:defaultImageDpi w14:val="300"/>
  <w15:chartTrackingRefBased/>
  <w15:docId w15:val="{2CE9C890-6439-419F-94AF-B9E391B5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3012"/>
    <w:pPr>
      <w:spacing w:line="260" w:lineRule="atLeast"/>
    </w:pPr>
    <w:rPr>
      <w:sz w:val="22"/>
    </w:rPr>
  </w:style>
  <w:style w:type="paragraph" w:styleId="Heading1">
    <w:name w:val="heading 1"/>
    <w:basedOn w:val="Heading2"/>
    <w:next w:val="BodyText"/>
    <w:qFormat/>
    <w:rsid w:val="00B93012"/>
    <w:pPr>
      <w:outlineLvl w:val="0"/>
    </w:pPr>
    <w:rPr>
      <w:i w:val="0"/>
    </w:rPr>
  </w:style>
  <w:style w:type="paragraph" w:styleId="Heading2">
    <w:name w:val="heading 2"/>
    <w:basedOn w:val="Heading3"/>
    <w:next w:val="BodyText"/>
    <w:qFormat/>
    <w:rsid w:val="00B93012"/>
    <w:pPr>
      <w:spacing w:line="280" w:lineRule="atLeast"/>
      <w:outlineLvl w:val="1"/>
    </w:pPr>
    <w:rPr>
      <w:b/>
      <w:sz w:val="24"/>
    </w:rPr>
  </w:style>
  <w:style w:type="paragraph" w:styleId="Heading3">
    <w:name w:val="heading 3"/>
    <w:basedOn w:val="BodyText"/>
    <w:next w:val="BodyText"/>
    <w:qFormat/>
    <w:rsid w:val="00B93012"/>
    <w:pPr>
      <w:keepNext/>
      <w:keepLines/>
      <w:spacing w:before="130" w:after="0" w:line="260" w:lineRule="atLeast"/>
      <w:outlineLvl w:val="2"/>
    </w:pPr>
    <w:rPr>
      <w:i/>
      <w:sz w:val="22"/>
    </w:rPr>
  </w:style>
  <w:style w:type="paragraph" w:styleId="Heading4">
    <w:name w:val="heading 4"/>
    <w:basedOn w:val="BodyText"/>
    <w:next w:val="BodyText"/>
    <w:qFormat/>
    <w:rsid w:val="00B93012"/>
    <w:pPr>
      <w:spacing w:before="130" w:after="130" w:line="260" w:lineRule="atLeast"/>
      <w:outlineLvl w:val="3"/>
    </w:pPr>
    <w:rPr>
      <w:sz w:val="22"/>
    </w:rPr>
  </w:style>
  <w:style w:type="paragraph" w:styleId="Heading5">
    <w:name w:val="heading 5"/>
    <w:basedOn w:val="Normal"/>
    <w:next w:val="Normal"/>
    <w:qFormat/>
    <w:rsid w:val="00B93012"/>
    <w:pPr>
      <w:outlineLvl w:val="4"/>
    </w:pPr>
  </w:style>
  <w:style w:type="paragraph" w:styleId="Heading6">
    <w:name w:val="heading 6"/>
    <w:basedOn w:val="Normal"/>
    <w:next w:val="Normal"/>
    <w:qFormat/>
    <w:rsid w:val="00B93012"/>
    <w:pPr>
      <w:outlineLvl w:val="5"/>
    </w:pPr>
  </w:style>
  <w:style w:type="paragraph" w:styleId="Heading7">
    <w:name w:val="heading 7"/>
    <w:basedOn w:val="Normal"/>
    <w:next w:val="Normal"/>
    <w:qFormat/>
    <w:rsid w:val="00B93012"/>
    <w:pPr>
      <w:outlineLvl w:val="6"/>
    </w:pPr>
  </w:style>
  <w:style w:type="paragraph" w:styleId="Heading8">
    <w:name w:val="heading 8"/>
    <w:basedOn w:val="Normal"/>
    <w:next w:val="Normal"/>
    <w:qFormat/>
    <w:rsid w:val="00B93012"/>
    <w:pPr>
      <w:outlineLvl w:val="7"/>
    </w:pPr>
  </w:style>
  <w:style w:type="paragraph" w:styleId="Heading9">
    <w:name w:val="heading 9"/>
    <w:basedOn w:val="Normal"/>
    <w:next w:val="Normal"/>
    <w:qFormat/>
    <w:rsid w:val="00B9301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3012"/>
    <w:pPr>
      <w:spacing w:before="60" w:after="60" w:line="260" w:lineRule="exact"/>
      <w:ind w:left="90"/>
    </w:pPr>
    <w:rPr>
      <w:rFonts w:ascii="Univers 45 Light" w:hAnsi="Univers 45 Light"/>
      <w:sz w:val="18"/>
    </w:rPr>
  </w:style>
  <w:style w:type="paragraph" w:styleId="ListBullet">
    <w:name w:val="List Bullet"/>
    <w:basedOn w:val="BodyText"/>
    <w:rsid w:val="00B93012"/>
    <w:pPr>
      <w:numPr>
        <w:numId w:val="35"/>
      </w:numPr>
      <w:spacing w:before="130" w:after="130"/>
    </w:pPr>
  </w:style>
  <w:style w:type="paragraph" w:styleId="ListBullet2">
    <w:name w:val="List Bullet 2"/>
    <w:basedOn w:val="ListBullet"/>
    <w:rsid w:val="00B93012"/>
    <w:pPr>
      <w:numPr>
        <w:numId w:val="36"/>
      </w:numPr>
    </w:pPr>
  </w:style>
  <w:style w:type="character" w:styleId="PageNumber">
    <w:name w:val="page number"/>
    <w:rsid w:val="00B93012"/>
    <w:rPr>
      <w:sz w:val="22"/>
    </w:rPr>
  </w:style>
  <w:style w:type="paragraph" w:styleId="Signature">
    <w:name w:val="Signature"/>
    <w:basedOn w:val="Normal"/>
    <w:rsid w:val="00B93012"/>
    <w:pPr>
      <w:spacing w:line="240" w:lineRule="auto"/>
    </w:pPr>
  </w:style>
  <w:style w:type="paragraph" w:styleId="Header">
    <w:name w:val="header"/>
    <w:basedOn w:val="Normal"/>
    <w:link w:val="HeaderChar"/>
    <w:rsid w:val="00B93012"/>
    <w:pPr>
      <w:tabs>
        <w:tab w:val="center" w:pos="4253"/>
        <w:tab w:val="right" w:pos="8505"/>
      </w:tabs>
      <w:jc w:val="right"/>
    </w:pPr>
    <w:rPr>
      <w:i/>
    </w:rPr>
  </w:style>
  <w:style w:type="paragraph" w:styleId="Footer">
    <w:name w:val="footer"/>
    <w:basedOn w:val="Normal"/>
    <w:rsid w:val="00B9301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3012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9301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qFormat/>
    <w:rsid w:val="00B93012"/>
    <w:rPr>
      <w:b/>
      <w:bCs/>
    </w:rPr>
  </w:style>
  <w:style w:type="paragraph" w:customStyle="1" w:styleId="PRbody">
    <w:name w:val="PR body"/>
    <w:link w:val="PRbodyChar"/>
    <w:rsid w:val="00B93012"/>
    <w:pPr>
      <w:spacing w:after="240" w:line="260" w:lineRule="exact"/>
    </w:pPr>
    <w:rPr>
      <w:rFonts w:ascii="Univers 45 Light" w:hAnsi="Univers 45 Light"/>
      <w:sz w:val="19"/>
      <w:szCs w:val="24"/>
    </w:rPr>
  </w:style>
  <w:style w:type="character" w:customStyle="1" w:styleId="PRbodyChar">
    <w:name w:val="PR body Char"/>
    <w:link w:val="PRbody"/>
    <w:rsid w:val="00B93012"/>
    <w:rPr>
      <w:rFonts w:ascii="Univers 45 Light" w:hAnsi="Univers 45 Light"/>
      <w:sz w:val="19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93012"/>
    <w:rPr>
      <w:rFonts w:ascii="Tahoma" w:hAnsi="Tahoma" w:cs="Tahoma"/>
      <w:sz w:val="16"/>
      <w:szCs w:val="16"/>
    </w:rPr>
  </w:style>
  <w:style w:type="paragraph" w:customStyle="1" w:styleId="02-ResumeSideName">
    <w:name w:val="02-ResumeSideName"/>
    <w:rsid w:val="00B93012"/>
    <w:pPr>
      <w:spacing w:before="240" w:line="240" w:lineRule="exact"/>
      <w:ind w:left="-115"/>
    </w:pPr>
    <w:rPr>
      <w:rFonts w:ascii="Univers 45 Light" w:hAnsi="Univers 45 Light"/>
      <w:b/>
      <w:caps/>
      <w:color w:val="00505C"/>
      <w:sz w:val="24"/>
      <w:szCs w:val="24"/>
    </w:rPr>
  </w:style>
  <w:style w:type="paragraph" w:customStyle="1" w:styleId="01-Photo">
    <w:name w:val="01-Photo"/>
    <w:basedOn w:val="02-ResumeSideName"/>
    <w:rsid w:val="00B93012"/>
    <w:pPr>
      <w:spacing w:before="0" w:after="240" w:line="240" w:lineRule="auto"/>
    </w:pPr>
    <w:rPr>
      <w:b w:val="0"/>
      <w:color w:val="auto"/>
      <w:sz w:val="20"/>
    </w:rPr>
  </w:style>
  <w:style w:type="paragraph" w:customStyle="1" w:styleId="04-ResumeSideBody">
    <w:name w:val="04-ResumeSideBody"/>
    <w:rsid w:val="00B93012"/>
    <w:pPr>
      <w:tabs>
        <w:tab w:val="left" w:pos="155"/>
      </w:tabs>
      <w:spacing w:line="180" w:lineRule="exact"/>
      <w:ind w:left="-115" w:right="144"/>
    </w:pPr>
    <w:rPr>
      <w:rFonts w:ascii="Univers 45 Light" w:hAnsi="Univers 45 Light"/>
      <w:sz w:val="14"/>
      <w:szCs w:val="14"/>
    </w:rPr>
  </w:style>
  <w:style w:type="paragraph" w:customStyle="1" w:styleId="03-ResumeSideTitle">
    <w:name w:val="03-ResumeSideTitle"/>
    <w:basedOn w:val="04-ResumeSideBody"/>
    <w:rsid w:val="00B93012"/>
    <w:rPr>
      <w:i/>
    </w:rPr>
  </w:style>
  <w:style w:type="paragraph" w:customStyle="1" w:styleId="05-ResumeSideHeading">
    <w:name w:val="05-ResumeSideHeading"/>
    <w:rsid w:val="00B93012"/>
    <w:pPr>
      <w:spacing w:before="160" w:line="180" w:lineRule="exact"/>
      <w:ind w:left="-115" w:right="144"/>
    </w:pPr>
    <w:rPr>
      <w:rFonts w:ascii="Univers 45 Light" w:hAnsi="Univers 45 Light"/>
      <w:b/>
      <w:color w:val="00338D"/>
      <w:sz w:val="16"/>
      <w:szCs w:val="16"/>
    </w:rPr>
  </w:style>
  <w:style w:type="paragraph" w:customStyle="1" w:styleId="10-ResumeBullet">
    <w:name w:val="10-ResumeBullet"/>
    <w:basedOn w:val="BodyText"/>
    <w:rsid w:val="00B80180"/>
    <w:pPr>
      <w:numPr>
        <w:numId w:val="34"/>
      </w:numPr>
    </w:pPr>
    <w:rPr>
      <w:rFonts w:eastAsia="MS Mincho"/>
      <w:bCs/>
      <w:lang w:val="en" w:eastAsia="ja-JP"/>
    </w:rPr>
  </w:style>
  <w:style w:type="paragraph" w:customStyle="1" w:styleId="06-ResumeSideBullet">
    <w:name w:val="06-ResumeSideBullet"/>
    <w:basedOn w:val="10-ResumeBullet"/>
    <w:rsid w:val="00884013"/>
    <w:pPr>
      <w:numPr>
        <w:numId w:val="0"/>
      </w:numPr>
      <w:spacing w:line="160" w:lineRule="exact"/>
      <w:ind w:left="155" w:right="200" w:hanging="187"/>
    </w:pPr>
    <w:rPr>
      <w:sz w:val="14"/>
      <w:szCs w:val="14"/>
    </w:rPr>
  </w:style>
  <w:style w:type="paragraph" w:customStyle="1" w:styleId="07-FirstResumeHeader">
    <w:name w:val="07-FirstResumeHeader"/>
    <w:rsid w:val="00B93012"/>
    <w:pPr>
      <w:spacing w:after="60" w:line="260" w:lineRule="atLeast"/>
      <w:ind w:left="86"/>
    </w:pPr>
    <w:rPr>
      <w:rFonts w:ascii="Univers 45 Light" w:hAnsi="Univers 45 Light"/>
      <w:b/>
      <w:color w:val="00338D"/>
    </w:rPr>
  </w:style>
  <w:style w:type="paragraph" w:customStyle="1" w:styleId="08-ResumeHeaderSpaceBefore">
    <w:name w:val="08-ResumeHeaderSpaceBefore"/>
    <w:basedOn w:val="07-FirstResumeHeader"/>
    <w:rsid w:val="00B93012"/>
    <w:pPr>
      <w:spacing w:before="240"/>
    </w:pPr>
  </w:style>
  <w:style w:type="paragraph" w:customStyle="1" w:styleId="09-ResumeSubHeader">
    <w:name w:val="09-ResumeSubHeader"/>
    <w:basedOn w:val="BodyText"/>
    <w:rsid w:val="00B93012"/>
    <w:pPr>
      <w:spacing w:before="240" w:after="0"/>
      <w:ind w:left="91"/>
    </w:pPr>
    <w:rPr>
      <w:b/>
      <w:bCs/>
      <w:i/>
    </w:rPr>
  </w:style>
  <w:style w:type="paragraph" w:customStyle="1" w:styleId="11-RESUMEHEADERNAME">
    <w:name w:val="11-RESUMEHEADERNAME"/>
    <w:basedOn w:val="02-ResumeSideName"/>
    <w:rsid w:val="00B93012"/>
    <w:pPr>
      <w:ind w:left="-720"/>
    </w:pPr>
  </w:style>
  <w:style w:type="paragraph" w:customStyle="1" w:styleId="12-ResumeHeaderTitle">
    <w:name w:val="12-ResumeHeaderTitle"/>
    <w:basedOn w:val="03-ResumeSideTitle"/>
    <w:rsid w:val="00B93012"/>
    <w:pPr>
      <w:ind w:left="-720"/>
    </w:pPr>
  </w:style>
  <w:style w:type="character" w:customStyle="1" w:styleId="BodyTextChar">
    <w:name w:val="Body Text Char"/>
    <w:link w:val="BodyText"/>
    <w:rsid w:val="009E12B3"/>
    <w:rPr>
      <w:rFonts w:ascii="Univers 45 Light" w:hAnsi="Univers 45 Light"/>
      <w:sz w:val="18"/>
      <w:lang w:val="en-US" w:eastAsia="en-US" w:bidi="ar-SA"/>
    </w:rPr>
  </w:style>
  <w:style w:type="character" w:customStyle="1" w:styleId="HeaderChar">
    <w:name w:val="Header Char"/>
    <w:link w:val="Header"/>
    <w:rsid w:val="00740114"/>
    <w:rPr>
      <w:i/>
      <w:sz w:val="22"/>
    </w:rPr>
  </w:style>
  <w:style w:type="paragraph" w:customStyle="1" w:styleId="JobTitle">
    <w:name w:val="Job Title"/>
    <w:next w:val="Normal"/>
    <w:rsid w:val="00740114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BulletBodyText">
    <w:name w:val="Bullet Body Text"/>
    <w:basedOn w:val="Normal"/>
    <w:rsid w:val="00740114"/>
    <w:pPr>
      <w:numPr>
        <w:numId w:val="40"/>
      </w:numPr>
      <w:spacing w:line="280" w:lineRule="exact"/>
    </w:pPr>
    <w:rPr>
      <w:rFonts w:ascii="Palatino" w:hAnsi="Palatino"/>
      <w:spacing w:val="-3"/>
      <w:kern w:val="16"/>
      <w:sz w:val="20"/>
    </w:rPr>
  </w:style>
  <w:style w:type="paragraph" w:customStyle="1" w:styleId="BioBullet">
    <w:name w:val="Bio Bullet"/>
    <w:basedOn w:val="Normal"/>
    <w:rsid w:val="00797C9A"/>
    <w:pPr>
      <w:numPr>
        <w:numId w:val="43"/>
      </w:numPr>
      <w:spacing w:after="60" w:line="240" w:lineRule="auto"/>
    </w:pPr>
    <w:rPr>
      <w:rFonts w:ascii="Arial Narrow" w:hAnsi="Arial Narrow" w:cs="Arial Narrow"/>
      <w:sz w:val="20"/>
    </w:rPr>
  </w:style>
  <w:style w:type="paragraph" w:customStyle="1" w:styleId="BioBullet9pt">
    <w:name w:val="Bio Bullet 9pt"/>
    <w:basedOn w:val="BioBullet"/>
    <w:rsid w:val="00797C9A"/>
    <w:rPr>
      <w:sz w:val="18"/>
      <w:szCs w:val="18"/>
    </w:rPr>
  </w:style>
  <w:style w:type="paragraph" w:customStyle="1" w:styleId="BioTopic">
    <w:name w:val="Bio Topic"/>
    <w:basedOn w:val="Normal"/>
    <w:rsid w:val="003805B7"/>
    <w:pPr>
      <w:spacing w:after="120" w:line="240" w:lineRule="auto"/>
    </w:pPr>
    <w:rPr>
      <w:rFonts w:ascii="Arial" w:hAnsi="Arial" w:cs="Arial"/>
      <w:b/>
      <w:color w:val="7183A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jhadge\Desktop\15536STM%2019331NSS%20PRC%20Resume%20Templates\19331NSS%20Templates%20as%20of%20100708\19331NSSJames%20Doe_Long_annotated_1007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S Portal Resume" ma:contentTypeID="0x0101004EA0E1DC958E452C8BFA5BEB3F79B93800B7BBA30409E6E54CB56CC9DFEC3E65A7" ma:contentTypeVersion="177" ma:contentTypeDescription="US Portal Resume" ma:contentTypeScope="" ma:versionID="739e66402a9950512137f7b3cd10e459">
  <xsd:schema xmlns:xsd="http://www.w3.org/2001/XMLSchema" xmlns:p="http://schemas.microsoft.com/office/2006/metadata/properties" xmlns:ns1="http://schemas.microsoft.com/sharepoint/v3" xmlns:ns2="22b10f2f-e3ab-4c1b-acb2-80358078160c" xmlns:ns3="5e0fae6b-09a3-4cca-83d9-48c50b050c55" targetNamespace="http://schemas.microsoft.com/office/2006/metadata/properties" ma:root="true" ma:fieldsID="af211e7b8a4bf27ee7bf84d6197a136c" ns1:_="" ns2:_="" ns3:_="">
    <xsd:import namespace="http://schemas.microsoft.com/sharepoint/v3"/>
    <xsd:import namespace="22b10f2f-e3ab-4c1b-acb2-80358078160c"/>
    <xsd:import namespace="5e0fae6b-09a3-4cca-83d9-48c50b050c55"/>
    <xsd:element name="properties">
      <xsd:complexType>
        <xsd:sequence>
          <xsd:element name="documentManagement">
            <xsd:complexType>
              <xsd:all>
                <xsd:element ref="ns2:PrimaryResume" minOccurs="0"/>
                <xsd:element ref="ns1:IsPrimaryResume" minOccurs="0"/>
                <xsd:element ref="ns1:MiddleInitials" minOccurs="0"/>
                <xsd:element ref="ns1:ImportLineofBusiness" minOccurs="0"/>
                <xsd:element ref="ns1:OfficeCode" minOccurs="0"/>
                <xsd:element ref="ns1:ProductID" minOccurs="0"/>
                <xsd:element ref="ns1:ImportFunction" minOccurs="0"/>
                <xsd:element ref="ns1:OfficeCity" minOccurs="0"/>
                <xsd:element ref="ns1:CountryAbbreviation" minOccurs="0"/>
                <xsd:element ref="ns1:OfficeStreetAddress" minOccurs="0"/>
                <xsd:element ref="ns1:OfficeState" minOccurs="0"/>
                <xsd:element ref="ns1:OfficePostalCode" minOccurs="0"/>
                <xsd:element ref="ns1:OfficeCountryFullName" minOccurs="0"/>
                <xsd:element ref="ns1:ImportJobFamily" minOccurs="0"/>
                <xsd:element ref="ns1:FunctionName" minOccurs="0"/>
                <xsd:element ref="ns1:ImportManagerLevel" minOccurs="0"/>
                <xsd:element ref="ns1:ImportGeograpicArea" minOccurs="0"/>
                <xsd:element ref="ns3:ODOfficeName" minOccurs="0"/>
                <xsd:element ref="ns1:KPMGCVAccountName" minOccurs="0"/>
                <xsd:element ref="ns1:KPMGCVFirstName" minOccurs="0"/>
                <xsd:element ref="ns1:KPMGCVLastName" minOccurs="0"/>
                <xsd:element ref="ns1:KPMGCVPreferredName" minOccurs="0"/>
                <xsd:element ref="ns1:KPMGCVJobTitle" minOccurs="0"/>
                <xsd:element ref="ns1:KPMGCVResponsibilities" minOccurs="0"/>
                <xsd:element ref="ns1:KPMGCVBusinessSkills" minOccurs="0"/>
                <xsd:element ref="ns1:KPMGCVPastProjects" minOccurs="0"/>
                <xsd:element ref="ns1:KPMGCVProfessionalInterests" minOccurs="0"/>
                <xsd:element ref="ns1:KPMGCVEducationalInstitutions" minOccurs="0"/>
                <xsd:element ref="ns1:KPMGCVMobilePhone" minOccurs="0"/>
                <xsd:element ref="ns1:KPMGCVBirthday" minOccurs="0"/>
                <xsd:element ref="ns1:KPMGCVFax" minOccurs="0"/>
                <xsd:element ref="ns1:KPMGCVWorkPhone" minOccurs="0"/>
                <xsd:element ref="ns1:KPMGCVOffice" minOccurs="0"/>
                <xsd:element ref="ns1:KPMGCVDepartment" minOccurs="0"/>
                <xsd:element ref="ns1:KPMGCVManager" minOccurs="0"/>
                <xsd:element ref="ns1:KPMGCVLineofBusiness" minOccurs="0"/>
                <xsd:element ref="ns1:KPMGCVTechnicalSkills" minOccurs="0"/>
                <xsd:element ref="ns1:KPMGCVPersonalInterests" minOccurs="0"/>
                <xsd:element ref="ns1:KPMGCVCountry" minOccurs="0"/>
                <xsd:element ref="ns1:KPMGCVFunctionName" minOccurs="0"/>
                <xsd:element ref="ns1:KPMGCVManagerLevel" minOccurs="0"/>
                <xsd:element ref="ns1:KPMGCVJobFamilyName" minOccurs="0"/>
                <xsd:element ref="ns1:KPMGCVHometown" minOccurs="0"/>
                <xsd:element ref="ns1:KPMGCVPastEmployers" minOccurs="0"/>
                <xsd:element ref="ns1:KPMGCVEmail" minOccurs="0"/>
                <xsd:element ref="ns1:KPMGCVPublicSiteRedirect" minOccurs="0"/>
                <xsd:element ref="ns1:KPMGCVOfficenumber" minOccurs="0"/>
                <xsd:element ref="ns1:KPMGCVPictureUrl" minOccurs="0"/>
                <xsd:element ref="ns1:KPMGCVMySiteUrl" minOccurs="0"/>
                <xsd:element ref="ns1:KPMGCVManagementLevel" minOccurs="0"/>
                <xsd:element ref="ns1:KPMGCVLocationExperience" minOccurs="0"/>
                <xsd:element ref="ns1:KPMGCVSipAddress" minOccurs="0"/>
                <xsd:element ref="ns1:KPMGCVAboutMe" minOccurs="0"/>
                <xsd:element ref="ns1:KPMGCVIndustry" minOccurs="0"/>
                <xsd:element ref="ns1:KPMGCVSecondaryIndustry" minOccurs="0"/>
                <xsd:element ref="ns1:KPMGCVLanguageSkills" minOccurs="0"/>
                <xsd:element ref="ns1:KPMGCVHomePhone" minOccurs="0"/>
                <xsd:element ref="ns1:KPMGCVCertifications" minOccurs="0"/>
                <xsd:element ref="ns1:KPMGCVPrimaryResume" minOccurs="0"/>
                <xsd:element ref="ns1:KPMGCVFunction" minOccurs="0"/>
                <xsd:element ref="ns1:KPMGCVJobFamily" minOccurs="0"/>
                <xsd:element ref="ns3:ODOffice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sPrimaryResume" ma:index="9" nillable="true" ma:displayName="IsPrimaryResume" ma:internalName="IsPrimaryResume">
      <xsd:simpleType>
        <xsd:restriction base="dms:Text">
          <xsd:maxLength value="250"/>
        </xsd:restriction>
      </xsd:simpleType>
    </xsd:element>
    <xsd:element name="MiddleInitials" ma:index="10" nillable="true" ma:displayName="Middle Initials" ma:internalName="MiddleInitials">
      <xsd:simpleType>
        <xsd:restriction base="dms:Text">
          <xsd:maxLength value="250"/>
        </xsd:restriction>
      </xsd:simpleType>
    </xsd:element>
    <xsd:element name="ImportLineofBusiness" ma:index="11" nillable="true" ma:displayName="Import Line of Business" ma:internalName="LineofBusiness">
      <xsd:simpleType>
        <xsd:restriction base="dms:Text">
          <xsd:maxLength value="100"/>
        </xsd:restriction>
      </xsd:simpleType>
    </xsd:element>
    <xsd:element name="OfficeCode" ma:index="12" nillable="true" ma:displayName="Office Code" ma:internalName="OfficeCode">
      <xsd:simpleType>
        <xsd:restriction base="dms:Text">
          <xsd:maxLength value="25"/>
        </xsd:restriction>
      </xsd:simpleType>
    </xsd:element>
    <xsd:element name="ProductID" ma:index="13" nillable="true" ma:displayName="Product ID" ma:internalName="ProductID">
      <xsd:simpleType>
        <xsd:restriction base="dms:Text">
          <xsd:maxLength value="100"/>
        </xsd:restriction>
      </xsd:simpleType>
    </xsd:element>
    <xsd:element name="ImportFunction" ma:index="14" nillable="true" ma:displayName="Import Function" ma:internalName="ImportFunction">
      <xsd:simpleType>
        <xsd:restriction base="dms:Text">
          <xsd:maxLength value="255"/>
        </xsd:restriction>
      </xsd:simpleType>
    </xsd:element>
    <xsd:element name="OfficeCity" ma:index="15" nillable="true" ma:displayName="OfficeCity" ma:internalName="OfficeCity">
      <xsd:simpleType>
        <xsd:restriction base="dms:Text">
          <xsd:maxLength value="255"/>
        </xsd:restriction>
      </xsd:simpleType>
    </xsd:element>
    <xsd:element name="CountryAbbreviation" ma:index="16" nillable="true" ma:displayName="CountryAbbreviation" ma:internalName="CountryAbbreviation">
      <xsd:simpleType>
        <xsd:restriction base="dms:Text">
          <xsd:maxLength value="25"/>
        </xsd:restriction>
      </xsd:simpleType>
    </xsd:element>
    <xsd:element name="OfficeStreetAddress" ma:index="17" nillable="true" ma:displayName="OfficeStreetAddress" ma:internalName="OfficeStreetAddress">
      <xsd:simpleType>
        <xsd:restriction base="dms:Text">
          <xsd:maxLength value="255"/>
        </xsd:restriction>
      </xsd:simpleType>
    </xsd:element>
    <xsd:element name="OfficeState" ma:index="18" nillable="true" ma:displayName="OfficeState" ma:internalName="OfficeState">
      <xsd:simpleType>
        <xsd:restriction base="dms:Text">
          <xsd:maxLength value="255"/>
        </xsd:restriction>
      </xsd:simpleType>
    </xsd:element>
    <xsd:element name="OfficePostalCode" ma:index="19" nillable="true" ma:displayName="OfficePostalCode" ma:internalName="OfficePostalCode">
      <xsd:simpleType>
        <xsd:restriction base="dms:Text">
          <xsd:maxLength value="255"/>
        </xsd:restriction>
      </xsd:simpleType>
    </xsd:element>
    <xsd:element name="OfficeCountryFullName" ma:index="20" nillable="true" ma:displayName="OfficeCountryFullName" ma:internalName="OfficeCountryFullName">
      <xsd:simpleType>
        <xsd:restriction base="dms:Text">
          <xsd:maxLength value="255"/>
        </xsd:restriction>
      </xsd:simpleType>
    </xsd:element>
    <xsd:element name="ImportJobFamily" ma:index="21" nillable="true" ma:displayName="ImportJobFamily" ma:internalName="ImportJobFamily">
      <xsd:simpleType>
        <xsd:restriction base="dms:Text">
          <xsd:maxLength value="255"/>
        </xsd:restriction>
      </xsd:simpleType>
    </xsd:element>
    <xsd:element name="FunctionName" ma:index="22" nillable="true" ma:displayName="FunctionName" ma:internalName="FunctionName">
      <xsd:simpleType>
        <xsd:restriction base="dms:Text">
          <xsd:maxLength value="255"/>
        </xsd:restriction>
      </xsd:simpleType>
    </xsd:element>
    <xsd:element name="ImportManagerLevel" ma:index="23" nillable="true" ma:displayName="ImportManagerLevel" ma:internalName="ImportManagerLevel">
      <xsd:simpleType>
        <xsd:restriction base="dms:Text">
          <xsd:maxLength value="25"/>
        </xsd:restriction>
      </xsd:simpleType>
    </xsd:element>
    <xsd:element name="ImportGeograpicArea" ma:index="24" nillable="true" ma:displayName="ImportGeograpicArea" ma:internalName="ImportGeograpicArea">
      <xsd:simpleType>
        <xsd:restriction base="dms:Text">
          <xsd:maxLength value="255"/>
        </xsd:restriction>
      </xsd:simpleType>
    </xsd:element>
    <xsd:element name="KPMGCVAccountName" ma:index="26" nillable="true" ma:displayName="KPMGCVAccountName" ma:internalName="KPMGCVAccountName">
      <xsd:simpleType>
        <xsd:restriction base="dms:Note"/>
      </xsd:simpleType>
    </xsd:element>
    <xsd:element name="KPMGCVFirstName" ma:index="27" nillable="true" ma:displayName="KPMGCVFirstName" ma:internalName="KPMGCVFirstName">
      <xsd:simpleType>
        <xsd:restriction base="dms:Note"/>
      </xsd:simpleType>
    </xsd:element>
    <xsd:element name="KPMGCVLastName" ma:index="28" nillable="true" ma:displayName="KPMGCVLastName" ma:internalName="KPMGCVLastName">
      <xsd:simpleType>
        <xsd:restriction base="dms:Note"/>
      </xsd:simpleType>
    </xsd:element>
    <xsd:element name="KPMGCVPreferredName" ma:index="29" nillable="true" ma:displayName="KPMGCVPreferredName" ma:internalName="KPMGCVPreferredName">
      <xsd:simpleType>
        <xsd:restriction base="dms:Note"/>
      </xsd:simpleType>
    </xsd:element>
    <xsd:element name="KPMGCVJobTitle" ma:index="30" nillable="true" ma:displayName="KPMGCVJobTitle" ma:internalName="KPMGCVJobTitle">
      <xsd:simpleType>
        <xsd:restriction base="dms:Note"/>
      </xsd:simpleType>
    </xsd:element>
    <xsd:element name="KPMGCVResponsibilities" ma:index="31" nillable="true" ma:displayName="KPMGCVResponsibilities" ma:internalName="KPMGCVResponsibiliti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KPMGCVBusinessSkills" ma:index="32" nillable="true" ma:displayName="KPMGCVBusinessSkills" ma:internalName="KPMGCVBusinessSkill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KPMGCVPastProjects" ma:index="33" nillable="true" ma:displayName="KPMGCVPastProjects" ma:internalName="KPMGCVPastPro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KPMGCVProfessionalInterests" ma:index="34" nillable="true" ma:displayName="KPMGCVProfessionalInterests" ma:internalName="KPMGCVProfessionalInteres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KPMGCVEducationalInstitutions" ma:index="35" nillable="true" ma:displayName="KPMGCVEducationalInstitutions" ma:internalName="KPMGCVEducationalInstitution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KPMGCVMobilePhone" ma:index="36" nillable="true" ma:displayName="KPMGCVMobilePhone" ma:internalName="KPMGCVMobilePhone">
      <xsd:simpleType>
        <xsd:restriction base="dms:Note"/>
      </xsd:simpleType>
    </xsd:element>
    <xsd:element name="KPMGCVBirthday" ma:index="37" nillable="true" ma:displayName="KPMGCVBirthday" ma:internalName="KPMGCVBirthday">
      <xsd:simpleType>
        <xsd:restriction base="dms:Note"/>
      </xsd:simpleType>
    </xsd:element>
    <xsd:element name="KPMGCVFax" ma:index="38" nillable="true" ma:displayName="KPMGCVFax" ma:internalName="KPMGCVFax">
      <xsd:simpleType>
        <xsd:restriction base="dms:Note"/>
      </xsd:simpleType>
    </xsd:element>
    <xsd:element name="KPMGCVWorkPhone" ma:index="39" nillable="true" ma:displayName="KPMGCVWorkPhone" ma:internalName="KPMGCVWorkPhone">
      <xsd:simpleType>
        <xsd:restriction base="dms:Note"/>
      </xsd:simpleType>
    </xsd:element>
    <xsd:element name="KPMGCVOffice" ma:index="40" nillable="true" ma:displayName="KPMGCVOffice" ma:internalName="KPMGCVOffice">
      <xsd:simpleType>
        <xsd:restriction base="dms:Note"/>
      </xsd:simpleType>
    </xsd:element>
    <xsd:element name="KPMGCVDepartment" ma:index="41" nillable="true" ma:displayName="KPMGCVDepartment" ma:internalName="KPMGCVDepartment">
      <xsd:simpleType>
        <xsd:restriction base="dms:Note"/>
      </xsd:simpleType>
    </xsd:element>
    <xsd:element name="KPMGCVManager" ma:index="42" nillable="true" ma:displayName="KPMGCVManager" ma:internalName="KPMGCVManager">
      <xsd:simpleType>
        <xsd:restriction base="dms:Note"/>
      </xsd:simpleType>
    </xsd:element>
    <xsd:element name="KPMGCVLineofBusiness" ma:index="43" nillable="true" ma:displayName="KPMGCVLineofBusiness" ma:internalName="KPMGCVLineofBusiness">
      <xsd:simpleType>
        <xsd:restriction base="dms:Note"/>
      </xsd:simpleType>
    </xsd:element>
    <xsd:element name="KPMGCVTechnicalSkills" ma:index="44" nillable="true" ma:displayName="KPMGCVTechnicalSkills" ma:internalName="KPMGCVTechnicalSkill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KPMGCVPersonalInterests" ma:index="45" nillable="true" ma:displayName="KPMGCVPersonalInterests" ma:internalName="KPMGCVPersonalInteres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KPMGCVCountry" ma:index="46" nillable="true" ma:displayName="KPMGCVCountry" ma:internalName="KPMGCVCountry">
      <xsd:simpleType>
        <xsd:restriction base="dms:Note"/>
      </xsd:simpleType>
    </xsd:element>
    <xsd:element name="KPMGCVFunctionName" ma:index="47" nillable="true" ma:displayName="KPMGCVFunctionName" ma:internalName="KPMGCVFunctionName">
      <xsd:simpleType>
        <xsd:restriction base="dms:Note"/>
      </xsd:simpleType>
    </xsd:element>
    <xsd:element name="KPMGCVManagerLevel" ma:index="48" nillable="true" ma:displayName="KPMGCVManagerLevel" ma:internalName="KPMGCVManagerLevel">
      <xsd:simpleType>
        <xsd:restriction base="dms:Note"/>
      </xsd:simpleType>
    </xsd:element>
    <xsd:element name="KPMGCVJobFamilyName" ma:index="49" nillable="true" ma:displayName="KPMGCVJobFamilyName" ma:internalName="KPMGCVJobFamilyName">
      <xsd:simpleType>
        <xsd:restriction base="dms:Note"/>
      </xsd:simpleType>
    </xsd:element>
    <xsd:element name="KPMGCVHometown" ma:index="50" nillable="true" ma:displayName="KPMGCVHometown" ma:internalName="KPMGCVHometow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KPMGCVPastEmployers" ma:index="51" nillable="true" ma:displayName="KPMGCVPastEmployers" ma:internalName="KPMGCVPastEmploye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/>
                </xsd:simpleType>
              </xsd:element>
            </xsd:sequence>
          </xsd:extension>
        </xsd:complexContent>
      </xsd:complexType>
    </xsd:element>
    <xsd:element name="KPMGCVEmail" ma:index="52" nillable="true" ma:displayName="KPMGCVEmail" ma:internalName="KPMGCVEmail">
      <xsd:simpleType>
        <xsd:restriction base="dms:Note"/>
      </xsd:simpleType>
    </xsd:element>
    <xsd:element name="KPMGCVPublicSiteRedirect" ma:index="53" nillable="true" ma:displayName="KPMGCVPublicSiteRedirect" ma:internalName="KPMGCVPublicSiteRedirect">
      <xsd:simpleType>
        <xsd:restriction base="dms:Note"/>
      </xsd:simpleType>
    </xsd:element>
    <xsd:element name="KPMGCVOfficenumber" ma:index="54" nillable="true" ma:displayName="KPMGCVOfficenumber" ma:internalName="KPMGCVOfficenumber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KPMGCVPictureUrl" ma:index="55" nillable="true" ma:displayName="KPMGCVPictureUrl" ma:internalName="KPMGCVPictureUrl">
      <xsd:simpleType>
        <xsd:restriction base="dms:Note"/>
      </xsd:simpleType>
    </xsd:element>
    <xsd:element name="KPMGCVMySiteUrl" ma:index="56" nillable="true" ma:displayName="KPMGCVMySiteUrl" ma:internalName="KPMGCVMySiteUrl">
      <xsd:simpleType>
        <xsd:restriction base="dms:Note"/>
      </xsd:simpleType>
    </xsd:element>
    <xsd:element name="KPMGCVManagementLevel" ma:index="57" nillable="true" ma:displayName="KPMGCVManagementLevel" ma:internalName="KPMGCVManagementLevel">
      <xsd:simpleType>
        <xsd:restriction base="dms:Note"/>
      </xsd:simpleType>
    </xsd:element>
    <xsd:element name="KPMGCVLocationExperience" ma:index="58" nillable="true" ma:displayName="KPMGCVLocationExperience" ma:internalName="KPMGCVLocationExperienc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KPMGCVSipAddress" ma:index="59" nillable="true" ma:displayName="KPMGCVSipAddress" ma:internalName="KPMGCVSipAddress">
      <xsd:simpleType>
        <xsd:restriction base="dms:Note"/>
      </xsd:simpleType>
    </xsd:element>
    <xsd:element name="KPMGCVAboutMe" ma:index="60" nillable="true" ma:displayName="KPMGCVAboutMe" ma:internalName="KPMGCVAboutMe">
      <xsd:simpleType>
        <xsd:restriction base="dms:Note"/>
      </xsd:simpleType>
    </xsd:element>
    <xsd:element name="KPMGCVIndustry" ma:index="61" nillable="true" ma:displayName="KPMGCVIndustry" ma:internalName="KPMGCVIndustry">
      <xsd:simpleType>
        <xsd:restriction base="dms:Note"/>
      </xsd:simpleType>
    </xsd:element>
    <xsd:element name="KPMGCVSecondaryIndustry" ma:index="62" nillable="true" ma:displayName="KPMGCVSecondaryIndustry" ma:internalName="KPMGCVSecondaryIndustry">
      <xsd:simpleType>
        <xsd:restriction base="dms:Note"/>
      </xsd:simpleType>
    </xsd:element>
    <xsd:element name="KPMGCVLanguageSkills" ma:index="63" nillable="true" ma:displayName="KPMGCVLanguageSkills" ma:internalName="KPMGCVLanguageSkills">
      <xsd:simpleType>
        <xsd:restriction base="dms:Note"/>
      </xsd:simpleType>
    </xsd:element>
    <xsd:element name="KPMGCVHomePhone" ma:index="64" nillable="true" ma:displayName="KPMGCVHomePhone" ma:internalName="KPMGCVHomePhone">
      <xsd:simpleType>
        <xsd:restriction base="dms:Note"/>
      </xsd:simpleType>
    </xsd:element>
    <xsd:element name="KPMGCVCertifications" ma:index="65" nillable="true" ma:displayName="KPMGCVCertifications" ma:internalName="KPMGCVCertifications">
      <xsd:simpleType>
        <xsd:restriction base="dms:Note"/>
      </xsd:simpleType>
    </xsd:element>
    <xsd:element name="KPMGCVPrimaryResume" ma:index="66" nillable="true" ma:displayName="KPMGCVPrimaryResume" ma:internalName="KPMGCVPrimaryResume">
      <xsd:simpleType>
        <xsd:restriction base="dms:Note"/>
      </xsd:simpleType>
    </xsd:element>
    <xsd:element name="KPMGCVFunction" ma:index="67" nillable="true" ma:displayName="KPMGCVFunction" ma:internalName="KPMGCVFunction">
      <xsd:simpleType>
        <xsd:restriction base="dms:Note"/>
      </xsd:simpleType>
    </xsd:element>
    <xsd:element name="KPMGCVJobFamily" ma:index="68" nillable="true" ma:displayName="KPMGCVJobFamily" ma:internalName="KPMGCVJobFamily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22b10f2f-e3ab-4c1b-acb2-80358078160c" elementFormDefault="qualified">
    <xsd:import namespace="http://schemas.microsoft.com/office/2006/documentManagement/types"/>
    <xsd:element name="PrimaryResume" ma:index="8" nillable="true" ma:displayName="PrimaryResume" ma:default="0" ma:internalName="PrimaryResume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5e0fae6b-09a3-4cca-83d9-48c50b050c55" elementFormDefault="qualified">
    <xsd:import namespace="http://schemas.microsoft.com/office/2006/documentManagement/types"/>
    <xsd:element name="ODOfficeName" ma:index="25" nillable="true" ma:displayName="ODOfficeName" ma:internalName="ODOfficeName">
      <xsd:simpleType>
        <xsd:restriction base="dms:Text"/>
      </xsd:simpleType>
    </xsd:element>
    <xsd:element name="ODOfficeName" ma:index="69" nillable="true" ma:displayName="ODOfficeName" ma:internalName="ODOffic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9252193-4F18-4275-8832-098FCE85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b10f2f-e3ab-4c1b-acb2-80358078160c"/>
    <ds:schemaRef ds:uri="5e0fae6b-09a3-4cca-83d9-48c50b050c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03656E7-21DA-4F9B-B224-2373A422B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95D57-3410-4FD3-84F6-AEC1B28ECA1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19331NSSJames Doe_Long_annotated_100708</Template>
  <TotalTime>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Resume</vt:lpstr>
    </vt:vector>
  </TitlesOfParts>
  <Company>KPMG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/>
  <dc:creator>jhadge</dc:creator>
  <cp:keywords/>
  <cp:lastModifiedBy>Gary Berrigan</cp:lastModifiedBy>
  <cp:revision>2</cp:revision>
  <cp:lastPrinted>2014-09-15T13:19:00Z</cp:lastPrinted>
  <dcterms:created xsi:type="dcterms:W3CDTF">2018-01-26T16:37:00Z</dcterms:created>
  <dcterms:modified xsi:type="dcterms:W3CDTF">2018-01-26T16:37:00Z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Resume</vt:lpwstr>
  </property>
  <property fmtid="{D5CDD505-2E9C-101B-9397-08002B2CF9AE}" pid="3" name="ContentTypeId">
    <vt:lpwstr>0x0101004EA0E1DC958E452C8BFA5BEB3F79B938</vt:lpwstr>
  </property>
  <property fmtid="{D5CDD505-2E9C-101B-9397-08002B2CF9AE}" pid="4" name="BusinessSkills">
    <vt:lpwstr/>
  </property>
  <property fmtid="{D5CDD505-2E9C-101B-9397-08002B2CF9AE}" pid="5" name="PastProjects">
    <vt:lpwstr/>
  </property>
  <property fmtid="{D5CDD505-2E9C-101B-9397-08002B2CF9AE}" pid="6" name="ProfessionalInterests">
    <vt:lpwstr/>
  </property>
  <property fmtid="{D5CDD505-2E9C-101B-9397-08002B2CF9AE}" pid="7" name="EducationalInstitutions">
    <vt:lpwstr/>
  </property>
  <property fmtid="{D5CDD505-2E9C-101B-9397-08002B2CF9AE}" pid="8" name="MobilePhone">
    <vt:lpwstr/>
  </property>
  <property fmtid="{D5CDD505-2E9C-101B-9397-08002B2CF9AE}" pid="9" name="FunctionName">
    <vt:lpwstr>Audit</vt:lpwstr>
  </property>
  <property fmtid="{D5CDD505-2E9C-101B-9397-08002B2CF9AE}" pid="10" name="LineofBusinessFullName">
    <vt:lpwstr>1</vt:lpwstr>
  </property>
  <property fmtid="{D5CDD505-2E9C-101B-9397-08002B2CF9AE}" pid="11" name="JobFamilyName">
    <vt:lpwstr>Partner/Principal/MD/Exec Director</vt:lpwstr>
  </property>
  <property fmtid="{D5CDD505-2E9C-101B-9397-08002B2CF9AE}" pid="12" name="ImportGeograpicArea">
    <vt:lpwstr>15</vt:lpwstr>
  </property>
  <property fmtid="{D5CDD505-2E9C-101B-9397-08002B2CF9AE}" pid="13" name="PastEmployers">
    <vt:lpwstr/>
  </property>
  <property fmtid="{D5CDD505-2E9C-101B-9397-08002B2CF9AE}" pid="14" name="Office">
    <vt:lpwstr>Long Island</vt:lpwstr>
  </property>
  <property fmtid="{D5CDD505-2E9C-101B-9397-08002B2CF9AE}" pid="15" name="OfficeStreetAddress">
    <vt:lpwstr>1305 Walt Whitman Road_x000d_
Suite 200</vt:lpwstr>
  </property>
  <property fmtid="{D5CDD505-2E9C-101B-9397-08002B2CF9AE}" pid="16" name="Hometown">
    <vt:lpwstr/>
  </property>
  <property fmtid="{D5CDD505-2E9C-101B-9397-08002B2CF9AE}" pid="17" name="FirstName">
    <vt:lpwstr>Michael</vt:lpwstr>
  </property>
  <property fmtid="{D5CDD505-2E9C-101B-9397-08002B2CF9AE}" pid="18" name="Responsibilities">
    <vt:lpwstr/>
  </property>
  <property fmtid="{D5CDD505-2E9C-101B-9397-08002B2CF9AE}" pid="19" name="WorkPhone">
    <vt:lpwstr>+1 631 425 6048</vt:lpwstr>
  </property>
  <property fmtid="{D5CDD505-2E9C-101B-9397-08002B2CF9AE}" pid="20" name="display_urn:schemas-microsoft-com:office:office#Manager">
    <vt:lpwstr>Bradley, Larry (US/New York)</vt:lpwstr>
  </property>
  <property fmtid="{D5CDD505-2E9C-101B-9397-08002B2CF9AE}" pid="21" name="TechnicalSkills">
    <vt:lpwstr/>
  </property>
  <property fmtid="{D5CDD505-2E9C-101B-9397-08002B2CF9AE}" pid="22" name="ProductID">
    <vt:lpwstr>100150</vt:lpwstr>
  </property>
  <property fmtid="{D5CDD505-2E9C-101B-9397-08002B2CF9AE}" pid="23" name="OfficeCity">
    <vt:lpwstr>Melville</vt:lpwstr>
  </property>
  <property fmtid="{D5CDD505-2E9C-101B-9397-08002B2CF9AE}" pid="24" name="CountryAbbreviation">
    <vt:lpwstr>US</vt:lpwstr>
  </property>
  <property fmtid="{D5CDD505-2E9C-101B-9397-08002B2CF9AE}" pid="25" name="Country">
    <vt:lpwstr>0</vt:lpwstr>
  </property>
  <property fmtid="{D5CDD505-2E9C-101B-9397-08002B2CF9AE}" pid="26" name="PreferredName">
    <vt:lpwstr>Percent, Michael</vt:lpwstr>
  </property>
  <property fmtid="{D5CDD505-2E9C-101B-9397-08002B2CF9AE}" pid="27" name="JobTitle">
    <vt:lpwstr>Partner, Audit</vt:lpwstr>
  </property>
  <property fmtid="{D5CDD505-2E9C-101B-9397-08002B2CF9AE}" pid="28" name="Fax">
    <vt:lpwstr/>
  </property>
  <property fmtid="{D5CDD505-2E9C-101B-9397-08002B2CF9AE}" pid="29" name="ol_Department">
    <vt:lpwstr>Audit</vt:lpwstr>
  </property>
  <property fmtid="{D5CDD505-2E9C-101B-9397-08002B2CF9AE}" pid="30" name="ImportManagerLevel">
    <vt:lpwstr>Z</vt:lpwstr>
  </property>
  <property fmtid="{D5CDD505-2E9C-101B-9397-08002B2CF9AE}" pid="31" name="Manager">
    <vt:lpwstr>36</vt:lpwstr>
  </property>
  <property fmtid="{D5CDD505-2E9C-101B-9397-08002B2CF9AE}" pid="32" name="LineofBusiness">
    <vt:lpwstr>1</vt:lpwstr>
  </property>
  <property fmtid="{D5CDD505-2E9C-101B-9397-08002B2CF9AE}" pid="33" name="PersonalInterests">
    <vt:lpwstr/>
  </property>
  <property fmtid="{D5CDD505-2E9C-101B-9397-08002B2CF9AE}" pid="34" name="ImportFunction">
    <vt:lpwstr>2</vt:lpwstr>
  </property>
  <property fmtid="{D5CDD505-2E9C-101B-9397-08002B2CF9AE}" pid="35" name="OfficePostalCode">
    <vt:lpwstr>11747-4302</vt:lpwstr>
  </property>
  <property fmtid="{D5CDD505-2E9C-101B-9397-08002B2CF9AE}" pid="36" name="OfficeCountryFullName">
    <vt:lpwstr>United States</vt:lpwstr>
  </property>
  <property fmtid="{D5CDD505-2E9C-101B-9397-08002B2CF9AE}" pid="37" name="IsPrimaryResume">
    <vt:lpwstr>Y</vt:lpwstr>
  </property>
  <property fmtid="{D5CDD505-2E9C-101B-9397-08002B2CF9AE}" pid="38" name="LastName">
    <vt:lpwstr>Percent</vt:lpwstr>
  </property>
  <property fmtid="{D5CDD505-2E9C-101B-9397-08002B2CF9AE}" pid="39" name="OfficeCode">
    <vt:lpwstr>090</vt:lpwstr>
  </property>
  <property fmtid="{D5CDD505-2E9C-101B-9397-08002B2CF9AE}" pid="40" name="OfficeState">
    <vt:lpwstr>NY</vt:lpwstr>
  </property>
  <property fmtid="{D5CDD505-2E9C-101B-9397-08002B2CF9AE}" pid="41" name="ImportJobFamily">
    <vt:lpwstr>1</vt:lpwstr>
  </property>
  <property fmtid="{D5CDD505-2E9C-101B-9397-08002B2CF9AE}" pid="42" name="MiddleInitials">
    <vt:lpwstr/>
  </property>
  <property fmtid="{D5CDD505-2E9C-101B-9397-08002B2CF9AE}" pid="43" name="PrimaryResume">
    <vt:lpwstr>0</vt:lpwstr>
  </property>
  <property fmtid="{D5CDD505-2E9C-101B-9397-08002B2CF9AE}" pid="44" name="KPMGCVPictureURL">
    <vt:lpwstr/>
  </property>
  <property fmtid="{D5CDD505-2E9C-101B-9397-08002B2CF9AE}" pid="45" name="KPMGCVAccountName">
    <vt:lpwstr>US\mpercent</vt:lpwstr>
  </property>
  <property fmtid="{D5CDD505-2E9C-101B-9397-08002B2CF9AE}" pid="46" name="KPMGCVWorkEmail">
    <vt:lpwstr>mpercent@kpmg.com</vt:lpwstr>
  </property>
  <property fmtid="{D5CDD505-2E9C-101B-9397-08002B2CF9AE}" pid="47" name="KPMGCVSipAddress">
    <vt:lpwstr>sip:mpercent@kpmg.com</vt:lpwstr>
  </property>
  <property fmtid="{D5CDD505-2E9C-101B-9397-08002B2CF9AE}" pid="48" name="KPMGCVPrimaryResume">
    <vt:lpwstr>Yes</vt:lpwstr>
  </property>
  <property fmtid="{D5CDD505-2E9C-101B-9397-08002B2CF9AE}" pid="49" name="KPMGCVManagementLevel">
    <vt:lpwstr>Partners/Leadership</vt:lpwstr>
  </property>
  <property fmtid="{D5CDD505-2E9C-101B-9397-08002B2CF9AE}" pid="50" name="KPMGCVAboutMe">
    <vt:lpwstr/>
  </property>
  <property fmtid="{D5CDD505-2E9C-101B-9397-08002B2CF9AE}" pid="51" name="KPMGCVIndustry">
    <vt:lpwstr>Technology, Media &amp; Telecom - Technology</vt:lpwstr>
  </property>
  <property fmtid="{D5CDD505-2E9C-101B-9397-08002B2CF9AE}" pid="52" name="KPMGCVSecondaryIndustry">
    <vt:lpwstr/>
  </property>
  <property fmtid="{D5CDD505-2E9C-101B-9397-08002B2CF9AE}" pid="53" name="KPMGCVLanguageSkills">
    <vt:lpwstr/>
  </property>
  <property fmtid="{D5CDD505-2E9C-101B-9397-08002B2CF9AE}" pid="54" name="KPMGCVLocationExperience">
    <vt:lpwstr/>
  </property>
  <property fmtid="{D5CDD505-2E9C-101B-9397-08002B2CF9AE}" pid="55" name="KPMGCVHomePhone">
    <vt:lpwstr/>
  </property>
  <property fmtid="{D5CDD505-2E9C-101B-9397-08002B2CF9AE}" pid="56" name="KPMGCVCertifications">
    <vt:lpwstr>CPA</vt:lpwstr>
  </property>
  <property fmtid="{D5CDD505-2E9C-101B-9397-08002B2CF9AE}" pid="57" name="KPMGCVFunction">
    <vt:lpwstr>Audit</vt:lpwstr>
  </property>
  <property fmtid="{D5CDD505-2E9C-101B-9397-08002B2CF9AE}" pid="58" name="KPMGCVPastEmployers">
    <vt:lpwstr/>
  </property>
  <property fmtid="{D5CDD505-2E9C-101B-9397-08002B2CF9AE}" pid="59" name="KPMGCVProfessionalInterests">
    <vt:lpwstr/>
  </property>
  <property fmtid="{D5CDD505-2E9C-101B-9397-08002B2CF9AE}" pid="60" name="KPMGCVJobFamilyName">
    <vt:lpwstr>Partner/Principal/MD/Exec Director</vt:lpwstr>
  </property>
  <property fmtid="{D5CDD505-2E9C-101B-9397-08002B2CF9AE}" pid="61" name="KPMGCVBusinessSkills">
    <vt:lpwstr/>
  </property>
  <property fmtid="{D5CDD505-2E9C-101B-9397-08002B2CF9AE}" pid="62" name="KPMGCVManager">
    <vt:lpwstr>36;#US\lbradley</vt:lpwstr>
  </property>
  <property fmtid="{D5CDD505-2E9C-101B-9397-08002B2CF9AE}" pid="63" name="KPMGCVJobFamily">
    <vt:lpwstr>1</vt:lpwstr>
  </property>
  <property fmtid="{D5CDD505-2E9C-101B-9397-08002B2CF9AE}" pid="64" name="KPMGCVJobTitle">
    <vt:lpwstr>Partner, Audit</vt:lpwstr>
  </property>
  <property fmtid="{D5CDD505-2E9C-101B-9397-08002B2CF9AE}" pid="65" name="KPMGCVFirstName">
    <vt:lpwstr>Michael</vt:lpwstr>
  </property>
  <property fmtid="{D5CDD505-2E9C-101B-9397-08002B2CF9AE}" pid="66" name="KPMGCVResponsibilities">
    <vt:lpwstr/>
  </property>
  <property fmtid="{D5CDD505-2E9C-101B-9397-08002B2CF9AE}" pid="67" name="KPMGCVMobilePhone">
    <vt:lpwstr/>
  </property>
  <property fmtid="{D5CDD505-2E9C-101B-9397-08002B2CF9AE}" pid="68" name="KPMGCVWorkPhone">
    <vt:lpwstr>+1 631 425 6048</vt:lpwstr>
  </property>
  <property fmtid="{D5CDD505-2E9C-101B-9397-08002B2CF9AE}" pid="69" name="KPMGCVOffice">
    <vt:lpwstr>Long Island</vt:lpwstr>
  </property>
  <property fmtid="{D5CDD505-2E9C-101B-9397-08002B2CF9AE}" pid="70" name="KPMGCVPastProjects">
    <vt:lpwstr/>
  </property>
  <property fmtid="{D5CDD505-2E9C-101B-9397-08002B2CF9AE}" pid="71" name="KPMGCVFax">
    <vt:lpwstr/>
  </property>
  <property fmtid="{D5CDD505-2E9C-101B-9397-08002B2CF9AE}" pid="72" name="KPMGCVCountry">
    <vt:lpwstr>United States</vt:lpwstr>
  </property>
  <property fmtid="{D5CDD505-2E9C-101B-9397-08002B2CF9AE}" pid="73" name="KPMGCVFunctionName">
    <vt:lpwstr>Audit</vt:lpwstr>
  </property>
  <property fmtid="{D5CDD505-2E9C-101B-9397-08002B2CF9AE}" pid="74" name="KPMGCVManagerLevel">
    <vt:lpwstr>Z</vt:lpwstr>
  </property>
  <property fmtid="{D5CDD505-2E9C-101B-9397-08002B2CF9AE}" pid="75" name="KPMGCVHometown">
    <vt:lpwstr/>
  </property>
  <property fmtid="{D5CDD505-2E9C-101B-9397-08002B2CF9AE}" pid="76" name="KPMGCVPublicSiteRedirect">
    <vt:lpwstr/>
  </property>
  <property fmtid="{D5CDD505-2E9C-101B-9397-08002B2CF9AE}" pid="77" name="KPMGCVLastName">
    <vt:lpwstr>Percent</vt:lpwstr>
  </property>
  <property fmtid="{D5CDD505-2E9C-101B-9397-08002B2CF9AE}" pid="78" name="KPMGCVPreferredName">
    <vt:lpwstr>Percent, Michael</vt:lpwstr>
  </property>
  <property fmtid="{D5CDD505-2E9C-101B-9397-08002B2CF9AE}" pid="79" name="KPMGCVBirthday">
    <vt:lpwstr/>
  </property>
  <property fmtid="{D5CDD505-2E9C-101B-9397-08002B2CF9AE}" pid="80" name="KPMGCVDepartment">
    <vt:lpwstr>Audit</vt:lpwstr>
  </property>
  <property fmtid="{D5CDD505-2E9C-101B-9397-08002B2CF9AE}" pid="81" name="KPMGCVTechnicalSkills">
    <vt:lpwstr/>
  </property>
  <property fmtid="{D5CDD505-2E9C-101B-9397-08002B2CF9AE}" pid="82" name="KPMGCVPersonalInterests">
    <vt:lpwstr/>
  </property>
  <property fmtid="{D5CDD505-2E9C-101B-9397-08002B2CF9AE}" pid="83" name="KPMGCVEducationalInstitutions">
    <vt:lpwstr/>
  </property>
  <property fmtid="{D5CDD505-2E9C-101B-9397-08002B2CF9AE}" pid="84" name="KPMGCVLineofBusiness">
    <vt:lpwstr>1</vt:lpwstr>
  </property>
  <property fmtid="{D5CDD505-2E9C-101B-9397-08002B2CF9AE}" pid="85" name="KPMGCVEmail">
    <vt:lpwstr>mpercent@kpmg.com</vt:lpwstr>
  </property>
  <property fmtid="{D5CDD505-2E9C-101B-9397-08002B2CF9AE}" pid="86" name="ODOfficeName">
    <vt:lpwstr>Long Island</vt:lpwstr>
  </property>
</Properties>
</file>